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46F93" w14:textId="7114700B" w:rsidR="001520FC" w:rsidRPr="001520FC" w:rsidRDefault="001520FC" w:rsidP="001520FC">
      <w:pPr>
        <w:pStyle w:val="Encabezado"/>
        <w:spacing w:line="276" w:lineRule="auto"/>
        <w:jc w:val="center"/>
        <w:rPr>
          <w:rFonts w:ascii="Book Antiqua" w:hAnsi="Book Antiqua" w:cs="Times New Roman"/>
        </w:rPr>
      </w:pPr>
      <w:r w:rsidRPr="001520FC">
        <w:rPr>
          <w:rFonts w:ascii="Book Antiqua" w:hAnsi="Book Antiqua"/>
          <w:noProof/>
          <w:lang w:val="es-ES" w:eastAsia="es-ES"/>
        </w:rPr>
        <w:drawing>
          <wp:inline distT="0" distB="0" distL="0" distR="0" wp14:anchorId="765173A1" wp14:editId="1D1190C5">
            <wp:extent cx="3322557" cy="170953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148" cy="172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93AEA" w14:textId="77777777" w:rsidR="001520FC" w:rsidRPr="001520FC" w:rsidRDefault="001520FC" w:rsidP="001520FC">
      <w:pPr>
        <w:rPr>
          <w:rFonts w:ascii="Book Antiqua" w:hAnsi="Book Antiqua"/>
          <w:lang w:val="es-MX"/>
        </w:rPr>
      </w:pPr>
    </w:p>
    <w:p w14:paraId="4AB5D4AF" w14:textId="77777777" w:rsidR="001520FC" w:rsidRPr="001520FC" w:rsidRDefault="001520FC" w:rsidP="001520FC">
      <w:pPr>
        <w:rPr>
          <w:rFonts w:ascii="Book Antiqua" w:hAnsi="Book Antiqua"/>
          <w:lang w:val="es-MX"/>
        </w:rPr>
      </w:pPr>
    </w:p>
    <w:p w14:paraId="3CAD27D3" w14:textId="77777777" w:rsidR="001520FC" w:rsidRPr="001520FC" w:rsidRDefault="001520FC" w:rsidP="001520FC">
      <w:pPr>
        <w:rPr>
          <w:rFonts w:ascii="Book Antiqua" w:hAnsi="Book Antiqua"/>
          <w:lang w:val="es-MX"/>
        </w:rPr>
      </w:pPr>
    </w:p>
    <w:p w14:paraId="59DD92DB" w14:textId="77777777" w:rsidR="001520FC" w:rsidRPr="001520FC" w:rsidRDefault="001520FC" w:rsidP="001520FC">
      <w:pPr>
        <w:rPr>
          <w:rFonts w:ascii="Book Antiqua" w:hAnsi="Book Antiqua"/>
          <w:sz w:val="28"/>
          <w:szCs w:val="28"/>
          <w:lang w:val="es-MX"/>
        </w:rPr>
      </w:pPr>
    </w:p>
    <w:p w14:paraId="2457C728" w14:textId="3699BA92" w:rsidR="001520FC" w:rsidRPr="001520FC" w:rsidRDefault="001520FC" w:rsidP="001520FC">
      <w:pPr>
        <w:jc w:val="center"/>
        <w:rPr>
          <w:rFonts w:ascii="Book Antiqua" w:hAnsi="Book Antiqua"/>
          <w:b/>
          <w:bCs/>
          <w:sz w:val="28"/>
          <w:szCs w:val="28"/>
          <w:lang w:val="es-MX"/>
        </w:rPr>
      </w:pPr>
      <w:r w:rsidRPr="001520FC">
        <w:rPr>
          <w:rFonts w:ascii="Book Antiqua" w:hAnsi="Book Antiqua"/>
          <w:b/>
          <w:bCs/>
          <w:sz w:val="28"/>
          <w:szCs w:val="28"/>
          <w:lang w:val="es-MX"/>
        </w:rPr>
        <w:t xml:space="preserve">Acuse de recibo de conocimiento del </w:t>
      </w:r>
      <w:r w:rsidR="000F786D">
        <w:rPr>
          <w:rFonts w:ascii="Book Antiqua" w:hAnsi="Book Antiqua"/>
          <w:b/>
          <w:bCs/>
          <w:sz w:val="28"/>
          <w:szCs w:val="28"/>
          <w:lang w:val="es-MX"/>
        </w:rPr>
        <w:t>C</w:t>
      </w:r>
      <w:r w:rsidRPr="001520FC">
        <w:rPr>
          <w:rFonts w:ascii="Book Antiqua" w:hAnsi="Book Antiqua"/>
          <w:b/>
          <w:bCs/>
          <w:sz w:val="28"/>
          <w:szCs w:val="28"/>
          <w:lang w:val="es-MX"/>
        </w:rPr>
        <w:t xml:space="preserve">ódigo de </w:t>
      </w:r>
      <w:r w:rsidR="000F786D">
        <w:rPr>
          <w:rFonts w:ascii="Book Antiqua" w:hAnsi="Book Antiqua"/>
          <w:b/>
          <w:bCs/>
          <w:sz w:val="28"/>
          <w:szCs w:val="28"/>
          <w:lang w:val="es-MX"/>
        </w:rPr>
        <w:t>É</w:t>
      </w:r>
      <w:r w:rsidRPr="001520FC">
        <w:rPr>
          <w:rFonts w:ascii="Book Antiqua" w:hAnsi="Book Antiqua"/>
          <w:b/>
          <w:bCs/>
          <w:sz w:val="28"/>
          <w:szCs w:val="28"/>
          <w:lang w:val="es-MX"/>
        </w:rPr>
        <w:t>tica del Archivo General de la Nación</w:t>
      </w:r>
    </w:p>
    <w:p w14:paraId="56801D13" w14:textId="77777777" w:rsidR="001520FC" w:rsidRPr="001520FC" w:rsidRDefault="001520FC" w:rsidP="001520FC">
      <w:pPr>
        <w:rPr>
          <w:rFonts w:ascii="Book Antiqua" w:hAnsi="Book Antiqua"/>
          <w:lang w:val="es-MX"/>
        </w:rPr>
      </w:pPr>
    </w:p>
    <w:p w14:paraId="0BE8500D" w14:textId="77777777" w:rsidR="001520FC" w:rsidRPr="001520FC" w:rsidRDefault="001520FC" w:rsidP="001520FC">
      <w:pPr>
        <w:rPr>
          <w:rFonts w:ascii="Book Antiqua" w:hAnsi="Book Antiqua"/>
          <w:lang w:val="es-MX"/>
        </w:rPr>
      </w:pPr>
    </w:p>
    <w:p w14:paraId="6A53B6A5" w14:textId="77777777" w:rsidR="001520FC" w:rsidRPr="001520FC" w:rsidRDefault="001520FC" w:rsidP="001520FC">
      <w:pPr>
        <w:rPr>
          <w:rFonts w:ascii="Book Antiqua" w:hAnsi="Book Antiqua"/>
          <w:lang w:val="es-MX"/>
        </w:rPr>
      </w:pPr>
    </w:p>
    <w:p w14:paraId="2892D36D" w14:textId="77777777" w:rsidR="001520FC" w:rsidRPr="001520FC" w:rsidRDefault="001520FC" w:rsidP="001520FC">
      <w:pPr>
        <w:rPr>
          <w:rFonts w:ascii="Book Antiqua" w:hAnsi="Book Antiqua"/>
          <w:lang w:val="es-MX"/>
        </w:rPr>
      </w:pPr>
    </w:p>
    <w:p w14:paraId="23C5BD43" w14:textId="0904CE79" w:rsidR="001520FC" w:rsidRPr="001520FC" w:rsidRDefault="001520FC" w:rsidP="001520FC">
      <w:pPr>
        <w:jc w:val="both"/>
        <w:rPr>
          <w:rFonts w:ascii="Book Antiqua" w:hAnsi="Book Antiqua"/>
          <w:lang w:val="es-MX"/>
        </w:rPr>
      </w:pPr>
      <w:r w:rsidRPr="001520FC">
        <w:rPr>
          <w:rFonts w:ascii="Book Antiqua" w:hAnsi="Book Antiqua"/>
          <w:lang w:val="es-MX"/>
        </w:rPr>
        <w:t>Por</w:t>
      </w:r>
      <w:r w:rsidR="00F97D77">
        <w:rPr>
          <w:rFonts w:ascii="Book Antiqua" w:hAnsi="Book Antiqua"/>
          <w:lang w:val="es-MX"/>
        </w:rPr>
        <w:t xml:space="preserve"> medio de la presente, Yo Miguel Azar Fondeur </w:t>
      </w:r>
      <w:r w:rsidRPr="001520FC">
        <w:rPr>
          <w:rFonts w:ascii="Book Antiqua" w:hAnsi="Book Antiqua"/>
          <w:lang w:val="es-MX"/>
        </w:rPr>
        <w:t xml:space="preserve">, portador(a) de la cédula de identidad electoral no. </w:t>
      </w:r>
      <w:r w:rsidR="00F97D77">
        <w:rPr>
          <w:rFonts w:ascii="Book Antiqua" w:hAnsi="Book Antiqua"/>
          <w:lang w:val="es-MX"/>
        </w:rPr>
        <w:t>001-0751728-6</w:t>
      </w:r>
      <w:r w:rsidRPr="001520FC">
        <w:rPr>
          <w:rFonts w:ascii="Book Antiqua" w:hAnsi="Book Antiqua"/>
          <w:lang w:val="es-MX"/>
        </w:rPr>
        <w:t xml:space="preserve"> en calidad de </w:t>
      </w:r>
      <w:r w:rsidR="00F97D77">
        <w:rPr>
          <w:rFonts w:ascii="Book Antiqua" w:hAnsi="Book Antiqua"/>
          <w:lang w:val="es-MX"/>
        </w:rPr>
        <w:t>Gerente</w:t>
      </w:r>
      <w:r w:rsidRPr="001520FC">
        <w:rPr>
          <w:rFonts w:ascii="Book Antiqua" w:hAnsi="Book Antiqua"/>
          <w:lang w:val="es-MX"/>
        </w:rPr>
        <w:t xml:space="preserve">, debidamente autorizado(a) para actuar en nombre y representación de </w:t>
      </w:r>
      <w:r w:rsidR="00F97D77">
        <w:rPr>
          <w:rFonts w:ascii="Book Antiqua" w:hAnsi="Book Antiqua"/>
          <w:lang w:val="es-MX"/>
        </w:rPr>
        <w:t>Loaz Trading &amp; Consulting, SRL</w:t>
      </w:r>
      <w:r w:rsidRPr="001520FC">
        <w:rPr>
          <w:rFonts w:ascii="Book Antiqua" w:hAnsi="Book Antiqua"/>
          <w:lang w:val="es-MX"/>
        </w:rPr>
        <w:t>, bajo el RNC/cedula no.</w:t>
      </w:r>
      <w:r w:rsidR="00F97D77">
        <w:rPr>
          <w:rFonts w:ascii="Book Antiqua" w:hAnsi="Book Antiqua"/>
          <w:lang w:val="es-MX"/>
        </w:rPr>
        <w:t xml:space="preserve">132-09895-1 </w:t>
      </w:r>
      <w:r w:rsidRPr="001520FC">
        <w:rPr>
          <w:rFonts w:ascii="Book Antiqua" w:hAnsi="Book Antiqua"/>
          <w:lang w:val="es-MX"/>
        </w:rPr>
        <w:t>certifico que, he recibido y leído el código de ética del Archivo General de la Nación y acepto cumplir con sus términos y condiciones.</w:t>
      </w:r>
    </w:p>
    <w:p w14:paraId="73FA83CF" w14:textId="77777777" w:rsidR="001520FC" w:rsidRPr="001520FC" w:rsidRDefault="001520FC" w:rsidP="001520FC">
      <w:pPr>
        <w:jc w:val="both"/>
        <w:rPr>
          <w:rFonts w:ascii="Book Antiqua" w:hAnsi="Book Antiqua"/>
          <w:lang w:val="es-MX"/>
        </w:rPr>
      </w:pPr>
    </w:p>
    <w:p w14:paraId="6C9F9F8C" w14:textId="77777777" w:rsidR="001520FC" w:rsidRPr="001520FC" w:rsidRDefault="001520FC" w:rsidP="001520FC">
      <w:pPr>
        <w:jc w:val="both"/>
        <w:rPr>
          <w:rFonts w:ascii="Book Antiqua" w:hAnsi="Book Antiqua"/>
          <w:b/>
          <w:bCs/>
          <w:lang w:val="es-MX"/>
        </w:rPr>
      </w:pPr>
    </w:p>
    <w:p w14:paraId="42B8A7BC" w14:textId="7768C869" w:rsidR="001520FC" w:rsidRPr="001520FC" w:rsidRDefault="00D946D9" w:rsidP="001520FC">
      <w:pPr>
        <w:jc w:val="both"/>
        <w:rPr>
          <w:rFonts w:ascii="Book Antiqua" w:hAnsi="Book Antiqua"/>
          <w:b/>
          <w:bCs/>
          <w:lang w:val="es-MX"/>
        </w:rPr>
      </w:pPr>
      <w:r>
        <w:rPr>
          <w:rFonts w:ascii="Book Antiqua" w:hAnsi="Book Antiqua"/>
          <w:b/>
          <w:bCs/>
          <w:noProof/>
          <w:lang w:val="es-ES" w:eastAsia="es-ES"/>
        </w:rPr>
        <w:drawing>
          <wp:inline distT="0" distB="0" distL="0" distR="0" wp14:anchorId="71557621" wp14:editId="19D527FA">
            <wp:extent cx="1726754" cy="68580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35" cy="696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 w:rsidR="00CC3D9B">
        <w:rPr>
          <w:rFonts w:ascii="Book Antiqua" w:hAnsi="Book Antiqua"/>
          <w:b/>
          <w:bCs/>
          <w:noProof/>
          <w:lang w:val="es-ES" w:eastAsia="es-ES"/>
        </w:rPr>
        <w:drawing>
          <wp:inline distT="0" distB="0" distL="0" distR="0" wp14:anchorId="5F1F6277" wp14:editId="2E0499CB">
            <wp:extent cx="1096475" cy="1043079"/>
            <wp:effectExtent l="0" t="0" r="889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47" cy="1065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107A419" w14:textId="695454AD" w:rsidR="001520FC" w:rsidRPr="001520FC" w:rsidRDefault="001520FC" w:rsidP="001520FC">
      <w:pPr>
        <w:jc w:val="both"/>
        <w:rPr>
          <w:rFonts w:ascii="Book Antiqua" w:hAnsi="Book Antiqua"/>
          <w:b/>
          <w:bCs/>
          <w:lang w:val="es-MX"/>
        </w:rPr>
      </w:pPr>
      <w:r w:rsidRPr="001520FC">
        <w:rPr>
          <w:rFonts w:ascii="Book Antiqua" w:hAnsi="Book Antiqua"/>
          <w:b/>
          <w:bCs/>
          <w:lang w:val="es-MX"/>
        </w:rPr>
        <w:t>____________________</w:t>
      </w:r>
      <w:r w:rsidR="00CC3D9B">
        <w:rPr>
          <w:rFonts w:ascii="Book Antiqua" w:hAnsi="Book Antiqua"/>
          <w:b/>
          <w:bCs/>
          <w:lang w:val="es-MX"/>
        </w:rPr>
        <w:t xml:space="preserve">                   </w:t>
      </w:r>
    </w:p>
    <w:p w14:paraId="5D2F33E3" w14:textId="77777777" w:rsidR="001520FC" w:rsidRPr="001520FC" w:rsidRDefault="001520FC" w:rsidP="001520FC">
      <w:pPr>
        <w:jc w:val="both"/>
        <w:rPr>
          <w:rFonts w:ascii="Book Antiqua" w:hAnsi="Book Antiqua"/>
          <w:b/>
          <w:bCs/>
          <w:lang w:val="es-MX"/>
        </w:rPr>
      </w:pPr>
      <w:r w:rsidRPr="001520FC">
        <w:rPr>
          <w:rFonts w:ascii="Book Antiqua" w:hAnsi="Book Antiqua"/>
          <w:b/>
          <w:bCs/>
          <w:lang w:val="es-MX"/>
        </w:rPr>
        <w:t>Firma y sello</w:t>
      </w:r>
    </w:p>
    <w:p w14:paraId="76E67F60" w14:textId="77777777" w:rsidR="001520FC" w:rsidRPr="001520FC" w:rsidRDefault="001520FC" w:rsidP="001520FC">
      <w:pPr>
        <w:jc w:val="both"/>
        <w:rPr>
          <w:rFonts w:ascii="Book Antiqua" w:hAnsi="Book Antiqua"/>
          <w:b/>
          <w:bCs/>
          <w:lang w:val="es-MX"/>
        </w:rPr>
      </w:pPr>
    </w:p>
    <w:p w14:paraId="03B18602" w14:textId="77777777" w:rsidR="001520FC" w:rsidRPr="001520FC" w:rsidRDefault="001520FC" w:rsidP="001520FC">
      <w:pPr>
        <w:jc w:val="both"/>
        <w:rPr>
          <w:rFonts w:ascii="Book Antiqua" w:hAnsi="Book Antiqua"/>
          <w:b/>
          <w:bCs/>
          <w:lang w:val="es-MX"/>
        </w:rPr>
      </w:pPr>
    </w:p>
    <w:p w14:paraId="4C6E9F37" w14:textId="276E2699" w:rsidR="001520FC" w:rsidRPr="001520FC" w:rsidRDefault="00F63FE2" w:rsidP="001520FC">
      <w:pPr>
        <w:jc w:val="both"/>
        <w:rPr>
          <w:rFonts w:ascii="Book Antiqua" w:hAnsi="Book Antiqua"/>
          <w:b/>
          <w:bCs/>
          <w:lang w:val="es-MX"/>
        </w:rPr>
      </w:pPr>
      <w:r>
        <w:rPr>
          <w:rFonts w:ascii="Book Antiqua" w:hAnsi="Book Antiqua"/>
          <w:b/>
          <w:bCs/>
          <w:lang w:val="es-MX"/>
        </w:rPr>
        <w:t>24/10/2023</w:t>
      </w:r>
    </w:p>
    <w:p w14:paraId="4ADEEC6D" w14:textId="77777777" w:rsidR="001520FC" w:rsidRPr="001520FC" w:rsidRDefault="001520FC" w:rsidP="001520FC">
      <w:pPr>
        <w:jc w:val="both"/>
        <w:rPr>
          <w:rFonts w:ascii="Book Antiqua" w:hAnsi="Book Antiqua"/>
          <w:b/>
          <w:bCs/>
          <w:lang w:val="es-MX"/>
        </w:rPr>
      </w:pPr>
      <w:r w:rsidRPr="001520FC">
        <w:rPr>
          <w:rFonts w:ascii="Book Antiqua" w:hAnsi="Book Antiqua"/>
          <w:b/>
          <w:bCs/>
          <w:lang w:val="es-MX"/>
        </w:rPr>
        <w:t>Fecha</w:t>
      </w:r>
    </w:p>
    <w:p w14:paraId="6520FD91" w14:textId="77777777" w:rsidR="001520FC" w:rsidRPr="001520FC" w:rsidRDefault="001520FC" w:rsidP="001520FC">
      <w:pPr>
        <w:rPr>
          <w:rFonts w:ascii="Book Antiqua" w:hAnsi="Book Antiqua"/>
          <w:lang w:val="es-MX"/>
        </w:rPr>
      </w:pPr>
    </w:p>
    <w:p w14:paraId="06A3F084" w14:textId="77777777" w:rsidR="00454459" w:rsidRPr="001520FC" w:rsidRDefault="008C1212">
      <w:pPr>
        <w:rPr>
          <w:rFonts w:ascii="Book Antiqua" w:hAnsi="Book Antiqua"/>
        </w:rPr>
      </w:pPr>
    </w:p>
    <w:sectPr w:rsidR="00454459" w:rsidRPr="00152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C"/>
    <w:rsid w:val="0004071C"/>
    <w:rsid w:val="000F25C6"/>
    <w:rsid w:val="000F786D"/>
    <w:rsid w:val="0010345A"/>
    <w:rsid w:val="001520FC"/>
    <w:rsid w:val="001F4FC4"/>
    <w:rsid w:val="00223282"/>
    <w:rsid w:val="003C6CB5"/>
    <w:rsid w:val="00593344"/>
    <w:rsid w:val="0060628C"/>
    <w:rsid w:val="00612EB7"/>
    <w:rsid w:val="006458AE"/>
    <w:rsid w:val="007111C9"/>
    <w:rsid w:val="00897AC2"/>
    <w:rsid w:val="008C1212"/>
    <w:rsid w:val="00957302"/>
    <w:rsid w:val="00A217B8"/>
    <w:rsid w:val="00A2221D"/>
    <w:rsid w:val="00AC7B4E"/>
    <w:rsid w:val="00B42F1A"/>
    <w:rsid w:val="00B5028C"/>
    <w:rsid w:val="00CC3D9B"/>
    <w:rsid w:val="00D05576"/>
    <w:rsid w:val="00D82411"/>
    <w:rsid w:val="00D85B47"/>
    <w:rsid w:val="00D946D9"/>
    <w:rsid w:val="00EC0B63"/>
    <w:rsid w:val="00F25C98"/>
    <w:rsid w:val="00F63FE2"/>
    <w:rsid w:val="00F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B52C"/>
  <w15:chartTrackingRefBased/>
  <w15:docId w15:val="{7825D040-7A48-47F7-8041-D40BBB2B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b/>
        <w:sz w:val="24"/>
        <w:szCs w:val="24"/>
        <w:u w:val="single"/>
        <w:lang w:val="es-DO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FC"/>
    <w:pPr>
      <w:spacing w:after="0"/>
      <w:jc w:val="left"/>
    </w:pPr>
    <w:rPr>
      <w:rFonts w:ascii="Times New Roman" w:eastAsia="Times New Roman" w:hAnsi="Times New Roman"/>
      <w:b w:val="0"/>
      <w:u w:val="none"/>
    </w:rPr>
  </w:style>
  <w:style w:type="paragraph" w:styleId="Ttulo1">
    <w:name w:val="heading 1"/>
    <w:basedOn w:val="Sinespaciado"/>
    <w:next w:val="Sinespaciado"/>
    <w:link w:val="Ttulo1Car"/>
    <w:autoRedefine/>
    <w:uiPriority w:val="9"/>
    <w:qFormat/>
    <w:rsid w:val="00593344"/>
    <w:pPr>
      <w:keepNext/>
      <w:keepLines/>
      <w:spacing w:before="240"/>
      <w:jc w:val="left"/>
      <w:outlineLvl w:val="0"/>
    </w:pPr>
    <w:rPr>
      <w:rFonts w:eastAsiaTheme="majorEastAsia" w:cstheme="majorBidi"/>
      <w:b w:val="0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3344"/>
    <w:rPr>
      <w:rFonts w:eastAsiaTheme="majorEastAsia" w:cstheme="majorBidi"/>
      <w:b w:val="0"/>
      <w:szCs w:val="32"/>
    </w:rPr>
  </w:style>
  <w:style w:type="paragraph" w:styleId="Sinespaciado">
    <w:name w:val="No Spacing"/>
    <w:uiPriority w:val="1"/>
    <w:qFormat/>
    <w:rsid w:val="00593344"/>
    <w:pPr>
      <w:spacing w:after="0"/>
    </w:pPr>
  </w:style>
  <w:style w:type="paragraph" w:styleId="Encabezado">
    <w:name w:val="header"/>
    <w:basedOn w:val="Normal"/>
    <w:link w:val="EncabezadoCar"/>
    <w:uiPriority w:val="99"/>
    <w:unhideWhenUsed/>
    <w:rsid w:val="001520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520FC"/>
    <w:rPr>
      <w:rFonts w:asciiTheme="minorHAnsi" w:hAnsiTheme="minorHAnsi" w:cstheme="minorBidi"/>
      <w:b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Manuel Peña Acosta</dc:creator>
  <cp:keywords/>
  <dc:description/>
  <cp:lastModifiedBy>Miguel</cp:lastModifiedBy>
  <cp:revision>16</cp:revision>
  <dcterms:created xsi:type="dcterms:W3CDTF">2021-06-11T13:38:00Z</dcterms:created>
  <dcterms:modified xsi:type="dcterms:W3CDTF">2023-10-24T16:20:00Z</dcterms:modified>
</cp:coreProperties>
</file>