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78A" w:rsidRPr="004E4185" w:rsidRDefault="00CE0D8A" w:rsidP="004E4185">
      <w:pPr>
        <w:spacing w:before="240" w:after="0" w:line="240" w:lineRule="auto"/>
        <w:jc w:val="center"/>
        <w:rPr>
          <w:b/>
          <w:sz w:val="26"/>
          <w:szCs w:val="26"/>
          <w:u w:val="single"/>
          <w:lang w:val="es-ES"/>
        </w:rPr>
      </w:pPr>
      <w:r w:rsidRPr="004E4185">
        <w:rPr>
          <w:b/>
          <w:sz w:val="26"/>
          <w:szCs w:val="26"/>
          <w:u w:val="single"/>
        </w:rPr>
        <w:t>TÉ</w:t>
      </w:r>
      <w:r w:rsidR="00A11519" w:rsidRPr="004E4185">
        <w:rPr>
          <w:b/>
          <w:sz w:val="26"/>
          <w:szCs w:val="26"/>
          <w:u w:val="single"/>
        </w:rPr>
        <w:t xml:space="preserve">RMINOS </w:t>
      </w:r>
      <w:r w:rsidR="00741C33" w:rsidRPr="004E4185">
        <w:rPr>
          <w:b/>
          <w:sz w:val="26"/>
          <w:szCs w:val="26"/>
          <w:u w:val="single"/>
        </w:rPr>
        <w:t xml:space="preserve">DE REFERENCIA </w:t>
      </w:r>
      <w:r w:rsidR="00C4458D" w:rsidRPr="004E4185">
        <w:rPr>
          <w:b/>
          <w:sz w:val="26"/>
          <w:szCs w:val="26"/>
          <w:u w:val="single"/>
        </w:rPr>
        <w:t xml:space="preserve">O FICHA </w:t>
      </w:r>
      <w:r w:rsidR="00931B8C" w:rsidRPr="004E4185">
        <w:rPr>
          <w:b/>
          <w:sz w:val="26"/>
          <w:szCs w:val="26"/>
          <w:u w:val="single"/>
        </w:rPr>
        <w:t>TÉCNICA</w:t>
      </w:r>
      <w:r w:rsidR="008970E6" w:rsidRPr="004E4185">
        <w:rPr>
          <w:b/>
          <w:sz w:val="26"/>
          <w:szCs w:val="26"/>
          <w:u w:val="single"/>
        </w:rPr>
        <w:t xml:space="preserve"> PARA</w:t>
      </w:r>
      <w:r w:rsidR="00717BAC" w:rsidRPr="004E4185">
        <w:rPr>
          <w:b/>
          <w:sz w:val="26"/>
          <w:szCs w:val="26"/>
          <w:u w:val="single"/>
        </w:rPr>
        <w:t xml:space="preserve"> </w:t>
      </w:r>
      <w:r w:rsidR="00DC54AA">
        <w:rPr>
          <w:b/>
          <w:bCs/>
          <w:sz w:val="26"/>
          <w:szCs w:val="26"/>
          <w:u w:val="single"/>
          <w:lang w:val="es-ES"/>
        </w:rPr>
        <w:t>LA ADQUISICIÓN DE MAIN BREAKER Y TRANSFER DEL CIRCUITO ELECTRICO</w:t>
      </w:r>
      <w:r w:rsidR="00720809">
        <w:rPr>
          <w:b/>
          <w:bCs/>
          <w:sz w:val="26"/>
          <w:szCs w:val="26"/>
          <w:u w:val="single"/>
          <w:lang w:val="es-ES"/>
        </w:rPr>
        <w:t xml:space="preserve"> DEL AGN</w:t>
      </w:r>
    </w:p>
    <w:p w:rsidR="006D22BD" w:rsidRPr="004E4185" w:rsidRDefault="00717BAC" w:rsidP="004E4185">
      <w:pPr>
        <w:spacing w:before="240" w:after="0"/>
        <w:jc w:val="center"/>
        <w:rPr>
          <w:b/>
          <w:sz w:val="26"/>
          <w:szCs w:val="26"/>
          <w:u w:val="single"/>
        </w:rPr>
      </w:pPr>
      <w:r w:rsidRPr="004E4185">
        <w:rPr>
          <w:b/>
          <w:bCs/>
          <w:sz w:val="26"/>
          <w:szCs w:val="26"/>
          <w:u w:val="single"/>
        </w:rPr>
        <w:t>AGN-</w:t>
      </w:r>
      <w:r w:rsidR="00482B03" w:rsidRPr="004E4185">
        <w:rPr>
          <w:b/>
          <w:bCs/>
          <w:sz w:val="26"/>
          <w:szCs w:val="26"/>
          <w:u w:val="single"/>
        </w:rPr>
        <w:t>DAF</w:t>
      </w:r>
      <w:r w:rsidRPr="004E4185">
        <w:rPr>
          <w:b/>
          <w:bCs/>
          <w:sz w:val="26"/>
          <w:szCs w:val="26"/>
          <w:u w:val="single"/>
        </w:rPr>
        <w:t>-C</w:t>
      </w:r>
      <w:r w:rsidR="00482B03" w:rsidRPr="004E4185">
        <w:rPr>
          <w:b/>
          <w:bCs/>
          <w:sz w:val="26"/>
          <w:szCs w:val="26"/>
          <w:u w:val="single"/>
        </w:rPr>
        <w:t>M</w:t>
      </w:r>
      <w:r w:rsidRPr="004E4185">
        <w:rPr>
          <w:b/>
          <w:bCs/>
          <w:sz w:val="26"/>
          <w:szCs w:val="26"/>
          <w:u w:val="single"/>
        </w:rPr>
        <w:t>-2022-000</w:t>
      </w:r>
      <w:r w:rsidR="00DC54AA">
        <w:rPr>
          <w:b/>
          <w:bCs/>
          <w:sz w:val="26"/>
          <w:szCs w:val="26"/>
          <w:u w:val="single"/>
        </w:rPr>
        <w:t>8</w:t>
      </w:r>
    </w:p>
    <w:p w:rsidR="00A11519" w:rsidRPr="004E4185" w:rsidRDefault="00A11519" w:rsidP="004E4185">
      <w:pPr>
        <w:spacing w:line="360" w:lineRule="auto"/>
        <w:jc w:val="center"/>
        <w:rPr>
          <w:sz w:val="26"/>
          <w:szCs w:val="26"/>
        </w:rPr>
      </w:pPr>
      <w:r w:rsidRPr="004E4185">
        <w:rPr>
          <w:b/>
          <w:sz w:val="26"/>
          <w:szCs w:val="26"/>
          <w:u w:val="single"/>
        </w:rPr>
        <w:t>OBJETIVO</w:t>
      </w:r>
      <w:r w:rsidR="005E4427" w:rsidRPr="004E4185">
        <w:rPr>
          <w:b/>
          <w:sz w:val="26"/>
          <w:szCs w:val="26"/>
          <w:u w:val="single"/>
        </w:rPr>
        <w:t>:</w:t>
      </w:r>
    </w:p>
    <w:p w:rsidR="00DC54AA" w:rsidRDefault="005E4427" w:rsidP="00DC54AA">
      <w:pPr>
        <w:spacing w:after="120"/>
        <w:jc w:val="both"/>
        <w:rPr>
          <w:b/>
          <w:bCs/>
          <w:u w:val="single"/>
        </w:rPr>
      </w:pPr>
      <w:r>
        <w:t xml:space="preserve">El Archivo General de la Nación (AGN), en cumplimiento de las disposiciones de Ley No. 340-06, sobre Compras y Contrataciones Públicas de Bienes, Servicios, Obras y Concesiones de fecha Dieciocho (18) de Agosto del Dos Mil Seis (2006), modificada por la Ley No. 449-06 de fecha Seis (06) de Diciembre del Dos Mil Seis (2006), convoca a todos los interesados a presentar propuestas para el </w:t>
      </w:r>
      <w:r w:rsidR="007D0108">
        <w:t>proces</w:t>
      </w:r>
      <w:r w:rsidR="00273DFC">
        <w:t>o de compra</w:t>
      </w:r>
      <w:r w:rsidR="00D85B92">
        <w:t>s por debajo del umbral</w:t>
      </w:r>
      <w:r w:rsidRPr="00E43304">
        <w:t xml:space="preserve">: </w:t>
      </w:r>
      <w:r w:rsidR="00DC54AA" w:rsidRPr="00DC54AA">
        <w:rPr>
          <w:b/>
          <w:bCs/>
          <w:u w:val="single"/>
          <w:lang w:val="es-ES"/>
        </w:rPr>
        <w:t>ADQUISICIÓN DE MAIN BREAKER Y TRANSFER DEL CIRCUITO ELECTRICO DEL AGN</w:t>
      </w:r>
      <w:r w:rsidR="00DC54AA" w:rsidRPr="00DC54AA">
        <w:rPr>
          <w:b/>
          <w:bCs/>
          <w:u w:val="single"/>
        </w:rPr>
        <w:t xml:space="preserve"> </w:t>
      </w:r>
    </w:p>
    <w:p w:rsidR="00CC5B87" w:rsidRPr="00755A69" w:rsidRDefault="00CC5B87" w:rsidP="00DC54AA">
      <w:pPr>
        <w:spacing w:after="120"/>
        <w:jc w:val="both"/>
        <w:rPr>
          <w:b/>
          <w:bCs/>
          <w:u w:val="single"/>
        </w:rPr>
      </w:pPr>
      <w:r>
        <w:rPr>
          <w:b/>
          <w:bCs/>
          <w:u w:val="single"/>
        </w:rPr>
        <w:t>PRESENTACIÓ</w:t>
      </w:r>
      <w:r w:rsidRPr="00755A69">
        <w:rPr>
          <w:b/>
          <w:bCs/>
          <w:u w:val="single"/>
        </w:rPr>
        <w:t>N Y CONTENIDO DE LAS COTIZACIONES:</w:t>
      </w:r>
    </w:p>
    <w:p w:rsidR="00CC5B87" w:rsidRPr="00741C33" w:rsidRDefault="00CC5B87" w:rsidP="00CC5B87">
      <w:pPr>
        <w:pStyle w:val="Default"/>
        <w:rPr>
          <w:rFonts w:asciiTheme="minorHAnsi" w:hAnsiTheme="minorHAnsi"/>
          <w:sz w:val="18"/>
          <w:szCs w:val="22"/>
          <w:u w:val="single"/>
        </w:rPr>
      </w:pPr>
    </w:p>
    <w:p w:rsidR="00CC5B87" w:rsidRPr="00E43304" w:rsidRDefault="00CC5B87" w:rsidP="00CC5B87">
      <w:pPr>
        <w:pStyle w:val="Default"/>
        <w:numPr>
          <w:ilvl w:val="0"/>
          <w:numId w:val="3"/>
        </w:numPr>
        <w:spacing w:after="125"/>
        <w:jc w:val="both"/>
        <w:rPr>
          <w:rFonts w:asciiTheme="minorHAnsi" w:hAnsiTheme="minorHAnsi"/>
          <w:sz w:val="22"/>
          <w:szCs w:val="22"/>
        </w:rPr>
      </w:pPr>
      <w:r w:rsidRPr="00E43304">
        <w:rPr>
          <w:rFonts w:asciiTheme="minorHAnsi" w:hAnsiTheme="minorHAnsi"/>
          <w:sz w:val="22"/>
          <w:szCs w:val="22"/>
        </w:rPr>
        <w:t xml:space="preserve">Las ofertas </w:t>
      </w:r>
      <w:r>
        <w:rPr>
          <w:rFonts w:asciiTheme="minorHAnsi" w:hAnsiTheme="minorHAnsi"/>
          <w:sz w:val="22"/>
          <w:szCs w:val="22"/>
        </w:rPr>
        <w:t>pueden ser</w:t>
      </w:r>
      <w:r w:rsidRPr="00E43304">
        <w:rPr>
          <w:rFonts w:asciiTheme="minorHAnsi" w:hAnsiTheme="minorHAnsi"/>
          <w:sz w:val="22"/>
          <w:szCs w:val="22"/>
        </w:rPr>
        <w:t xml:space="preserve"> entregadas</w:t>
      </w:r>
      <w:r>
        <w:rPr>
          <w:rFonts w:asciiTheme="minorHAnsi" w:hAnsiTheme="minorHAnsi"/>
          <w:sz w:val="22"/>
          <w:szCs w:val="22"/>
        </w:rPr>
        <w:t xml:space="preserve"> </w:t>
      </w:r>
      <w:r w:rsidRPr="00E43304">
        <w:rPr>
          <w:rFonts w:asciiTheme="minorHAnsi" w:hAnsiTheme="minorHAnsi"/>
          <w:sz w:val="22"/>
          <w:szCs w:val="22"/>
        </w:rPr>
        <w:t xml:space="preserve"> </w:t>
      </w:r>
      <w:r>
        <w:rPr>
          <w:rFonts w:asciiTheme="minorHAnsi" w:hAnsiTheme="minorHAnsi"/>
          <w:sz w:val="22"/>
          <w:szCs w:val="22"/>
        </w:rPr>
        <w:t>en físico en las oficinas del</w:t>
      </w:r>
      <w:r w:rsidRPr="00E43304">
        <w:rPr>
          <w:rFonts w:asciiTheme="minorHAnsi" w:hAnsiTheme="minorHAnsi"/>
          <w:sz w:val="22"/>
          <w:szCs w:val="22"/>
        </w:rPr>
        <w:t xml:space="preserve"> </w:t>
      </w:r>
      <w:r>
        <w:rPr>
          <w:rFonts w:asciiTheme="minorHAnsi" w:hAnsiTheme="minorHAnsi"/>
          <w:sz w:val="22"/>
          <w:szCs w:val="22"/>
        </w:rPr>
        <w:t>AGN</w:t>
      </w:r>
      <w:r w:rsidRPr="00E43304">
        <w:rPr>
          <w:rFonts w:asciiTheme="minorHAnsi" w:hAnsiTheme="minorHAnsi"/>
          <w:sz w:val="22"/>
          <w:szCs w:val="22"/>
        </w:rPr>
        <w:t xml:space="preserve">, ubicadas en la </w:t>
      </w:r>
      <w:r>
        <w:rPr>
          <w:rFonts w:asciiTheme="minorHAnsi" w:hAnsiTheme="minorHAnsi"/>
          <w:sz w:val="22"/>
          <w:szCs w:val="22"/>
        </w:rPr>
        <w:t>Calle General Modesto Díaz No.2, esquina Paseo de los Médicos</w:t>
      </w:r>
      <w:r w:rsidRPr="00E43304">
        <w:rPr>
          <w:rFonts w:asciiTheme="minorHAnsi" w:hAnsiTheme="minorHAnsi"/>
          <w:sz w:val="22"/>
          <w:szCs w:val="22"/>
        </w:rPr>
        <w:t xml:space="preserve">, </w:t>
      </w:r>
      <w:r>
        <w:rPr>
          <w:rFonts w:asciiTheme="minorHAnsi" w:hAnsiTheme="minorHAnsi"/>
          <w:sz w:val="22"/>
          <w:szCs w:val="22"/>
        </w:rPr>
        <w:t>Ensanche La Julia, Zona Universitaria</w:t>
      </w:r>
      <w:r w:rsidRPr="00E43304">
        <w:rPr>
          <w:rFonts w:asciiTheme="minorHAnsi" w:hAnsiTheme="minorHAnsi"/>
          <w:sz w:val="22"/>
          <w:szCs w:val="22"/>
        </w:rPr>
        <w:t xml:space="preserve">; teléfono (809) </w:t>
      </w:r>
      <w:r>
        <w:rPr>
          <w:rFonts w:asciiTheme="minorHAnsi" w:hAnsiTheme="minorHAnsi"/>
          <w:sz w:val="22"/>
          <w:szCs w:val="22"/>
        </w:rPr>
        <w:t>362</w:t>
      </w:r>
      <w:r w:rsidRPr="00E43304">
        <w:rPr>
          <w:rFonts w:asciiTheme="minorHAnsi" w:hAnsiTheme="minorHAnsi"/>
          <w:sz w:val="22"/>
          <w:szCs w:val="22"/>
        </w:rPr>
        <w:t>-</w:t>
      </w:r>
      <w:r>
        <w:rPr>
          <w:rFonts w:asciiTheme="minorHAnsi" w:hAnsiTheme="minorHAnsi"/>
          <w:sz w:val="22"/>
          <w:szCs w:val="22"/>
        </w:rPr>
        <w:t>1111 extensiones</w:t>
      </w:r>
      <w:r w:rsidRPr="00E43304">
        <w:rPr>
          <w:rFonts w:asciiTheme="minorHAnsi" w:hAnsiTheme="minorHAnsi"/>
          <w:sz w:val="22"/>
          <w:szCs w:val="22"/>
        </w:rPr>
        <w:t xml:space="preserve"> </w:t>
      </w:r>
      <w:r w:rsidR="003F612D">
        <w:rPr>
          <w:rFonts w:asciiTheme="minorHAnsi" w:hAnsiTheme="minorHAnsi"/>
          <w:sz w:val="22"/>
          <w:szCs w:val="22"/>
        </w:rPr>
        <w:t>254/</w:t>
      </w:r>
      <w:r w:rsidRPr="00E43304">
        <w:rPr>
          <w:rFonts w:asciiTheme="minorHAnsi" w:hAnsiTheme="minorHAnsi"/>
          <w:sz w:val="22"/>
          <w:szCs w:val="22"/>
        </w:rPr>
        <w:t>3</w:t>
      </w:r>
      <w:r>
        <w:rPr>
          <w:rFonts w:asciiTheme="minorHAnsi" w:hAnsiTheme="minorHAnsi"/>
          <w:sz w:val="22"/>
          <w:szCs w:val="22"/>
        </w:rPr>
        <w:t>24</w:t>
      </w:r>
      <w:r w:rsidRPr="00E43304">
        <w:rPr>
          <w:rFonts w:asciiTheme="minorHAnsi" w:hAnsiTheme="minorHAnsi"/>
          <w:sz w:val="22"/>
          <w:szCs w:val="22"/>
        </w:rPr>
        <w:t>/</w:t>
      </w:r>
      <w:r>
        <w:rPr>
          <w:rFonts w:asciiTheme="minorHAnsi" w:hAnsiTheme="minorHAnsi"/>
          <w:sz w:val="22"/>
          <w:szCs w:val="22"/>
        </w:rPr>
        <w:t>325</w:t>
      </w:r>
      <w:r w:rsidR="00AB7007">
        <w:rPr>
          <w:rFonts w:asciiTheme="minorHAnsi" w:hAnsiTheme="minorHAnsi"/>
          <w:sz w:val="22"/>
          <w:szCs w:val="22"/>
        </w:rPr>
        <w:t xml:space="preserve">, </w:t>
      </w:r>
      <w:r w:rsidR="00AB7007" w:rsidRPr="00E43304">
        <w:rPr>
          <w:rFonts w:asciiTheme="minorHAnsi" w:hAnsiTheme="minorHAnsi"/>
          <w:sz w:val="22"/>
          <w:szCs w:val="22"/>
        </w:rPr>
        <w:t>por correo electrónico</w:t>
      </w:r>
      <w:r w:rsidR="00EB39C4">
        <w:rPr>
          <w:rFonts w:asciiTheme="minorHAnsi" w:hAnsiTheme="minorHAnsi"/>
          <w:sz w:val="22"/>
          <w:szCs w:val="22"/>
        </w:rPr>
        <w:t xml:space="preserve"> </w:t>
      </w:r>
      <w:r w:rsidR="00AB7007">
        <w:rPr>
          <w:rFonts w:asciiTheme="minorHAnsi" w:hAnsiTheme="minorHAnsi"/>
          <w:sz w:val="22"/>
          <w:szCs w:val="22"/>
        </w:rPr>
        <w:t xml:space="preserve"> </w:t>
      </w:r>
      <w:hyperlink r:id="rId8" w:history="1">
        <w:r w:rsidR="00AB7007" w:rsidRPr="00DA7A7D">
          <w:rPr>
            <w:rStyle w:val="Hipervnculo"/>
            <w:rFonts w:asciiTheme="minorHAnsi" w:hAnsiTheme="minorHAnsi"/>
            <w:sz w:val="22"/>
            <w:szCs w:val="22"/>
          </w:rPr>
          <w:t>compras@agn.gov.do</w:t>
        </w:r>
      </w:hyperlink>
      <w:r w:rsidR="00AB7007">
        <w:rPr>
          <w:rFonts w:asciiTheme="minorHAnsi" w:hAnsiTheme="minorHAnsi"/>
          <w:sz w:val="22"/>
          <w:szCs w:val="22"/>
        </w:rPr>
        <w:t xml:space="preserve"> o cargadas en el Portal Transaccional.</w:t>
      </w:r>
      <w:r w:rsidRPr="00E43304">
        <w:rPr>
          <w:rFonts w:asciiTheme="minorHAnsi" w:hAnsiTheme="minorHAnsi"/>
          <w:sz w:val="22"/>
          <w:szCs w:val="22"/>
        </w:rPr>
        <w:t xml:space="preserve"> </w:t>
      </w:r>
    </w:p>
    <w:p w:rsidR="00CC5B87" w:rsidRPr="002E3B53" w:rsidRDefault="00CC5B87" w:rsidP="00CC5B87">
      <w:pPr>
        <w:pStyle w:val="Default"/>
        <w:numPr>
          <w:ilvl w:val="0"/>
          <w:numId w:val="3"/>
        </w:numPr>
        <w:spacing w:after="125"/>
        <w:jc w:val="both"/>
        <w:rPr>
          <w:rFonts w:asciiTheme="minorHAnsi" w:hAnsiTheme="minorHAnsi"/>
          <w:sz w:val="22"/>
          <w:szCs w:val="22"/>
        </w:rPr>
      </w:pPr>
      <w:r w:rsidRPr="002E3B53">
        <w:rPr>
          <w:rFonts w:asciiTheme="minorHAnsi" w:hAnsiTheme="minorHAnsi"/>
          <w:sz w:val="22"/>
          <w:szCs w:val="22"/>
        </w:rPr>
        <w:t xml:space="preserve">Las cotizaciones deben estar firmadas y selladas por el oferente, especificando </w:t>
      </w:r>
      <w:r>
        <w:rPr>
          <w:rFonts w:asciiTheme="minorHAnsi" w:hAnsiTheme="minorHAnsi"/>
          <w:sz w:val="22"/>
          <w:szCs w:val="22"/>
        </w:rPr>
        <w:t>el tiempo de validez,</w:t>
      </w:r>
      <w:r w:rsidRPr="002E3B53">
        <w:rPr>
          <w:rFonts w:asciiTheme="minorHAnsi" w:hAnsiTheme="minorHAnsi"/>
          <w:sz w:val="22"/>
          <w:szCs w:val="22"/>
        </w:rPr>
        <w:t xml:space="preserve"> el tiempo de entrega de los </w:t>
      </w:r>
      <w:r>
        <w:rPr>
          <w:rFonts w:asciiTheme="minorHAnsi" w:hAnsiTheme="minorHAnsi"/>
          <w:sz w:val="22"/>
          <w:szCs w:val="22"/>
        </w:rPr>
        <w:t>bienes o servicios</w:t>
      </w:r>
      <w:r w:rsidRPr="002E3B53">
        <w:rPr>
          <w:rFonts w:asciiTheme="minorHAnsi" w:hAnsiTheme="minorHAnsi"/>
          <w:sz w:val="22"/>
          <w:szCs w:val="22"/>
        </w:rPr>
        <w:t xml:space="preserve"> cotizados</w:t>
      </w:r>
      <w:r>
        <w:rPr>
          <w:rFonts w:asciiTheme="minorHAnsi" w:hAnsiTheme="minorHAnsi"/>
          <w:sz w:val="22"/>
          <w:szCs w:val="22"/>
        </w:rPr>
        <w:t xml:space="preserve"> y las condiciones de pago</w:t>
      </w:r>
      <w:r w:rsidR="00EB39C4">
        <w:rPr>
          <w:rFonts w:asciiTheme="minorHAnsi" w:hAnsiTheme="minorHAnsi"/>
          <w:sz w:val="22"/>
          <w:szCs w:val="22"/>
        </w:rPr>
        <w:t xml:space="preserve"> con crédito a 30 </w:t>
      </w:r>
      <w:r w:rsidR="000766E5">
        <w:rPr>
          <w:rFonts w:asciiTheme="minorHAnsi" w:hAnsiTheme="minorHAnsi"/>
          <w:sz w:val="22"/>
          <w:szCs w:val="22"/>
        </w:rPr>
        <w:t>días</w:t>
      </w:r>
      <w:r>
        <w:rPr>
          <w:rFonts w:asciiTheme="minorHAnsi" w:hAnsiTheme="minorHAnsi"/>
          <w:sz w:val="22"/>
          <w:szCs w:val="22"/>
        </w:rPr>
        <w:t>.</w:t>
      </w:r>
    </w:p>
    <w:p w:rsidR="000D0E60" w:rsidRPr="00AB7007" w:rsidRDefault="00CC5B87" w:rsidP="00AB7007">
      <w:pPr>
        <w:pStyle w:val="Default"/>
        <w:numPr>
          <w:ilvl w:val="0"/>
          <w:numId w:val="3"/>
        </w:numPr>
        <w:spacing w:after="120"/>
        <w:jc w:val="both"/>
        <w:rPr>
          <w:rFonts w:asciiTheme="minorHAnsi" w:hAnsiTheme="minorHAnsi"/>
          <w:sz w:val="22"/>
          <w:szCs w:val="22"/>
        </w:rPr>
      </w:pPr>
      <w:r w:rsidRPr="00E43304">
        <w:rPr>
          <w:rFonts w:asciiTheme="minorHAnsi" w:hAnsiTheme="minorHAnsi"/>
          <w:sz w:val="22"/>
          <w:szCs w:val="22"/>
        </w:rPr>
        <w:t xml:space="preserve">El oferente debe presentar cotización por el total de los ítems. </w:t>
      </w:r>
    </w:p>
    <w:p w:rsidR="00E43304" w:rsidRDefault="006B191E" w:rsidP="006B191E">
      <w:pPr>
        <w:pStyle w:val="Default"/>
        <w:numPr>
          <w:ilvl w:val="0"/>
          <w:numId w:val="3"/>
        </w:numPr>
        <w:jc w:val="both"/>
        <w:rPr>
          <w:rFonts w:asciiTheme="minorHAnsi" w:hAnsiTheme="minorHAnsi"/>
          <w:sz w:val="22"/>
          <w:szCs w:val="22"/>
        </w:rPr>
      </w:pPr>
      <w:r>
        <w:rPr>
          <w:rFonts w:asciiTheme="minorHAnsi" w:hAnsiTheme="minorHAnsi"/>
          <w:sz w:val="22"/>
          <w:szCs w:val="22"/>
        </w:rPr>
        <w:t>En caso de enviar vía correo electrónico, enviar dos únicos archivos en formato PDF, uno indicando OFERTA TÉCNICA y otro OFERTA ECONÓMICA.</w:t>
      </w:r>
      <w:r w:rsidR="00E43304" w:rsidRPr="006B191E">
        <w:rPr>
          <w:rFonts w:asciiTheme="minorHAnsi" w:hAnsiTheme="minorHAnsi"/>
          <w:sz w:val="22"/>
          <w:szCs w:val="22"/>
        </w:rPr>
        <w:t xml:space="preserve"> </w:t>
      </w:r>
    </w:p>
    <w:p w:rsidR="004547DF" w:rsidRDefault="004547DF" w:rsidP="00E04263">
      <w:pPr>
        <w:pStyle w:val="Default"/>
        <w:ind w:left="360"/>
        <w:jc w:val="both"/>
        <w:rPr>
          <w:rFonts w:asciiTheme="minorHAnsi" w:hAnsiTheme="minorHAnsi"/>
          <w:sz w:val="22"/>
          <w:szCs w:val="22"/>
        </w:rPr>
      </w:pPr>
    </w:p>
    <w:p w:rsidR="00E04263" w:rsidRDefault="00E04263" w:rsidP="00E04263">
      <w:pPr>
        <w:pStyle w:val="Default"/>
        <w:rPr>
          <w:rFonts w:asciiTheme="minorHAnsi" w:hAnsiTheme="minorHAnsi"/>
          <w:b/>
          <w:szCs w:val="22"/>
          <w:u w:val="single"/>
        </w:rPr>
      </w:pPr>
      <w:r w:rsidRPr="00755A69">
        <w:rPr>
          <w:rFonts w:asciiTheme="minorHAnsi" w:hAnsiTheme="minorHAnsi"/>
          <w:b/>
          <w:szCs w:val="22"/>
          <w:u w:val="single"/>
        </w:rPr>
        <w:t xml:space="preserve">DOCUMENTOS A PRESENTAR POR LOS OFERENTES: </w:t>
      </w:r>
    </w:p>
    <w:p w:rsidR="00E04263" w:rsidRPr="00E533CC" w:rsidRDefault="00E04263" w:rsidP="00E04263">
      <w:pPr>
        <w:pStyle w:val="Default"/>
        <w:rPr>
          <w:rFonts w:asciiTheme="minorHAnsi" w:hAnsiTheme="minorHAnsi"/>
          <w:b/>
          <w:sz w:val="14"/>
          <w:szCs w:val="22"/>
        </w:rPr>
      </w:pPr>
      <w:r>
        <w:rPr>
          <w:rFonts w:asciiTheme="minorHAnsi" w:hAnsiTheme="minorHAnsi"/>
          <w:b/>
          <w:szCs w:val="22"/>
        </w:rPr>
        <w:tab/>
      </w:r>
    </w:p>
    <w:p w:rsidR="00E04263" w:rsidRPr="00AD08DA" w:rsidRDefault="00E04263" w:rsidP="00E04263">
      <w:pPr>
        <w:pStyle w:val="Default"/>
        <w:spacing w:after="120"/>
        <w:ind w:firstLine="360"/>
        <w:rPr>
          <w:rFonts w:asciiTheme="minorHAnsi" w:hAnsiTheme="minorHAnsi"/>
          <w:b/>
          <w:szCs w:val="22"/>
          <w:u w:val="single"/>
        </w:rPr>
      </w:pPr>
      <w:r>
        <w:rPr>
          <w:rFonts w:asciiTheme="minorHAnsi" w:hAnsiTheme="minorHAnsi"/>
          <w:b/>
          <w:szCs w:val="22"/>
          <w:u w:val="single"/>
        </w:rPr>
        <w:t xml:space="preserve">SOBRE </w:t>
      </w:r>
      <w:r w:rsidRPr="00AD08DA">
        <w:rPr>
          <w:rFonts w:asciiTheme="minorHAnsi" w:hAnsiTheme="minorHAnsi"/>
          <w:b/>
          <w:szCs w:val="22"/>
          <w:u w:val="single"/>
        </w:rPr>
        <w:t>OFERTA TÉCNICA:</w:t>
      </w:r>
    </w:p>
    <w:p w:rsidR="00E04263" w:rsidRPr="00E217B1" w:rsidRDefault="00E04263" w:rsidP="00E04263">
      <w:pPr>
        <w:pStyle w:val="Default"/>
        <w:numPr>
          <w:ilvl w:val="0"/>
          <w:numId w:val="5"/>
        </w:numPr>
        <w:jc w:val="both"/>
        <w:rPr>
          <w:rFonts w:asciiTheme="minorHAnsi" w:hAnsiTheme="minorHAnsi"/>
          <w:sz w:val="22"/>
          <w:szCs w:val="22"/>
        </w:rPr>
      </w:pPr>
      <w:r w:rsidRPr="00E217B1">
        <w:rPr>
          <w:rFonts w:asciiTheme="minorHAnsi" w:hAnsiTheme="minorHAnsi"/>
          <w:sz w:val="22"/>
          <w:szCs w:val="22"/>
        </w:rPr>
        <w:t>Certificación de pago de sus obligaciones fiscales a la Dirección General de Impuestos Internos (DGII)</w:t>
      </w:r>
      <w:r>
        <w:rPr>
          <w:rFonts w:asciiTheme="minorHAnsi" w:hAnsiTheme="minorHAnsi"/>
          <w:sz w:val="22"/>
          <w:szCs w:val="22"/>
        </w:rPr>
        <w:t xml:space="preserve"> vigente</w:t>
      </w:r>
      <w:r w:rsidRPr="00E217B1">
        <w:rPr>
          <w:rFonts w:asciiTheme="minorHAnsi" w:hAnsiTheme="minorHAnsi"/>
          <w:sz w:val="22"/>
          <w:szCs w:val="22"/>
        </w:rPr>
        <w:t xml:space="preserve">. </w:t>
      </w:r>
    </w:p>
    <w:p w:rsidR="00E04263" w:rsidRPr="00E217B1" w:rsidRDefault="00E04263" w:rsidP="00E04263">
      <w:pPr>
        <w:pStyle w:val="Default"/>
        <w:numPr>
          <w:ilvl w:val="0"/>
          <w:numId w:val="5"/>
        </w:numPr>
        <w:jc w:val="both"/>
        <w:rPr>
          <w:rFonts w:asciiTheme="minorHAnsi" w:hAnsiTheme="minorHAnsi"/>
          <w:sz w:val="22"/>
          <w:szCs w:val="22"/>
        </w:rPr>
      </w:pPr>
      <w:r w:rsidRPr="00E217B1">
        <w:rPr>
          <w:rFonts w:asciiTheme="minorHAnsi" w:hAnsiTheme="minorHAnsi"/>
          <w:sz w:val="22"/>
          <w:szCs w:val="22"/>
        </w:rPr>
        <w:t>Certificación de pago a la Tesorería de la Seguridad Social (TSS)</w:t>
      </w:r>
      <w:r>
        <w:rPr>
          <w:rFonts w:asciiTheme="minorHAnsi" w:hAnsiTheme="minorHAnsi"/>
          <w:sz w:val="22"/>
          <w:szCs w:val="22"/>
        </w:rPr>
        <w:t xml:space="preserve"> vigente</w:t>
      </w:r>
      <w:r w:rsidRPr="00E217B1">
        <w:rPr>
          <w:rFonts w:asciiTheme="minorHAnsi" w:hAnsiTheme="minorHAnsi"/>
          <w:sz w:val="22"/>
          <w:szCs w:val="22"/>
        </w:rPr>
        <w:t xml:space="preserve">. </w:t>
      </w:r>
    </w:p>
    <w:p w:rsidR="00E04263" w:rsidRDefault="00E04263" w:rsidP="00E04263">
      <w:pPr>
        <w:pStyle w:val="Default"/>
        <w:numPr>
          <w:ilvl w:val="0"/>
          <w:numId w:val="5"/>
        </w:numPr>
        <w:jc w:val="both"/>
        <w:rPr>
          <w:rFonts w:asciiTheme="minorHAnsi" w:hAnsiTheme="minorHAnsi"/>
          <w:sz w:val="22"/>
          <w:szCs w:val="22"/>
        </w:rPr>
      </w:pPr>
      <w:r w:rsidRPr="000B01DE">
        <w:rPr>
          <w:rFonts w:asciiTheme="minorHAnsi" w:hAnsiTheme="minorHAnsi"/>
          <w:sz w:val="22"/>
          <w:szCs w:val="22"/>
        </w:rPr>
        <w:t>Registro de Proveedor del Estado (RPE) actualizado y con Registro de Beneficiario.</w:t>
      </w:r>
    </w:p>
    <w:p w:rsidR="00E04263" w:rsidRDefault="00E04263" w:rsidP="00E04263">
      <w:pPr>
        <w:pStyle w:val="Default"/>
        <w:numPr>
          <w:ilvl w:val="0"/>
          <w:numId w:val="5"/>
        </w:numPr>
        <w:jc w:val="both"/>
        <w:rPr>
          <w:rFonts w:asciiTheme="minorHAnsi" w:hAnsiTheme="minorHAnsi"/>
          <w:sz w:val="22"/>
          <w:szCs w:val="22"/>
        </w:rPr>
      </w:pPr>
      <w:r>
        <w:rPr>
          <w:rFonts w:asciiTheme="minorHAnsi" w:hAnsiTheme="minorHAnsi"/>
          <w:sz w:val="22"/>
          <w:szCs w:val="22"/>
        </w:rPr>
        <w:t>Proveedor debe tener registrado el rubro correspondiente en su RPE</w:t>
      </w:r>
    </w:p>
    <w:p w:rsidR="00E04263" w:rsidRPr="00612683" w:rsidRDefault="00E04263" w:rsidP="00E04263">
      <w:pPr>
        <w:pStyle w:val="Prrafodelista"/>
        <w:numPr>
          <w:ilvl w:val="0"/>
          <w:numId w:val="5"/>
        </w:numPr>
        <w:autoSpaceDE w:val="0"/>
        <w:autoSpaceDN w:val="0"/>
        <w:adjustRightInd w:val="0"/>
        <w:spacing w:after="0" w:line="240" w:lineRule="auto"/>
        <w:rPr>
          <w:rFonts w:ascii="Calibri" w:hAnsi="Calibri" w:cs="Calibri"/>
          <w:color w:val="000000"/>
        </w:rPr>
      </w:pPr>
      <w:r w:rsidRPr="00612683">
        <w:rPr>
          <w:rFonts w:ascii="Calibri" w:hAnsi="Calibri" w:cs="Calibri"/>
          <w:color w:val="000000"/>
        </w:rPr>
        <w:t xml:space="preserve">Certificación del Ministerio de Industria y Comercio que le acredita como MIPYMES (SI APLICA). </w:t>
      </w:r>
    </w:p>
    <w:p w:rsidR="00E04263" w:rsidRDefault="00E04263" w:rsidP="00E04263">
      <w:pPr>
        <w:pStyle w:val="Prrafodelista"/>
        <w:numPr>
          <w:ilvl w:val="0"/>
          <w:numId w:val="5"/>
        </w:numPr>
        <w:autoSpaceDE w:val="0"/>
        <w:autoSpaceDN w:val="0"/>
        <w:adjustRightInd w:val="0"/>
        <w:spacing w:after="0" w:line="240" w:lineRule="auto"/>
        <w:rPr>
          <w:rFonts w:ascii="Calibri" w:hAnsi="Calibri" w:cs="Calibri"/>
          <w:color w:val="000000"/>
        </w:rPr>
      </w:pPr>
      <w:r w:rsidRPr="00612683">
        <w:rPr>
          <w:rFonts w:ascii="Calibri" w:hAnsi="Calibri" w:cs="Calibri"/>
          <w:color w:val="000000"/>
        </w:rPr>
        <w:t xml:space="preserve">Registro mercantil acorde con la actividad comercial. </w:t>
      </w:r>
    </w:p>
    <w:p w:rsidR="00DA78D3" w:rsidRDefault="00E04263" w:rsidP="00DA78D3">
      <w:pPr>
        <w:pStyle w:val="Prrafodelista"/>
        <w:numPr>
          <w:ilvl w:val="0"/>
          <w:numId w:val="5"/>
        </w:numPr>
        <w:autoSpaceDE w:val="0"/>
        <w:autoSpaceDN w:val="0"/>
        <w:adjustRightInd w:val="0"/>
        <w:spacing w:after="0" w:line="240" w:lineRule="auto"/>
        <w:rPr>
          <w:rFonts w:ascii="Calibri" w:hAnsi="Calibri" w:cs="Calibri"/>
          <w:color w:val="000000"/>
        </w:rPr>
      </w:pPr>
      <w:r>
        <w:rPr>
          <w:rFonts w:ascii="Calibri" w:hAnsi="Calibri" w:cs="Calibri"/>
          <w:color w:val="000000"/>
        </w:rPr>
        <w:t>Propuesta técnica con las características e imágenes de los bienes ofertados</w:t>
      </w:r>
    </w:p>
    <w:p w:rsidR="00482B03" w:rsidRDefault="00482B03" w:rsidP="00E04263">
      <w:pPr>
        <w:pStyle w:val="Default"/>
        <w:spacing w:after="132"/>
        <w:ind w:left="360"/>
        <w:jc w:val="both"/>
        <w:rPr>
          <w:rFonts w:asciiTheme="minorHAnsi" w:hAnsiTheme="minorHAnsi"/>
          <w:b/>
          <w:szCs w:val="22"/>
          <w:u w:val="single"/>
        </w:rPr>
      </w:pPr>
    </w:p>
    <w:p w:rsidR="00E04263" w:rsidRPr="000E5623" w:rsidRDefault="00E04263" w:rsidP="00E04263">
      <w:pPr>
        <w:pStyle w:val="Default"/>
        <w:spacing w:after="132"/>
        <w:ind w:left="360"/>
        <w:jc w:val="both"/>
        <w:rPr>
          <w:rFonts w:asciiTheme="minorHAnsi" w:hAnsiTheme="minorHAnsi"/>
          <w:b/>
          <w:szCs w:val="22"/>
          <w:u w:val="single"/>
        </w:rPr>
      </w:pPr>
      <w:r w:rsidRPr="000E5623">
        <w:rPr>
          <w:rFonts w:asciiTheme="minorHAnsi" w:hAnsiTheme="minorHAnsi"/>
          <w:b/>
          <w:szCs w:val="22"/>
          <w:u w:val="single"/>
        </w:rPr>
        <w:t>SOBRE OFERTA ECONÓMICA</w:t>
      </w:r>
    </w:p>
    <w:p w:rsidR="00E04263" w:rsidRPr="00E04263" w:rsidRDefault="00E04263" w:rsidP="00E04263">
      <w:pPr>
        <w:pStyle w:val="Default"/>
        <w:numPr>
          <w:ilvl w:val="0"/>
          <w:numId w:val="5"/>
        </w:numPr>
        <w:spacing w:after="132"/>
        <w:jc w:val="both"/>
        <w:rPr>
          <w:rFonts w:asciiTheme="minorHAnsi" w:hAnsiTheme="minorHAnsi"/>
          <w:sz w:val="22"/>
          <w:szCs w:val="22"/>
        </w:rPr>
      </w:pPr>
      <w:r w:rsidRPr="00E217B1">
        <w:rPr>
          <w:rFonts w:asciiTheme="minorHAnsi" w:hAnsiTheme="minorHAnsi"/>
          <w:sz w:val="22"/>
          <w:szCs w:val="22"/>
        </w:rPr>
        <w:t>Oferta económica (cotización</w:t>
      </w:r>
      <w:r>
        <w:rPr>
          <w:rFonts w:asciiTheme="minorHAnsi" w:hAnsiTheme="minorHAnsi"/>
          <w:sz w:val="22"/>
          <w:szCs w:val="22"/>
        </w:rPr>
        <w:t>, debe estar firmada y sellada).</w:t>
      </w:r>
    </w:p>
    <w:p w:rsidR="004A1A0E" w:rsidRPr="004547DF" w:rsidRDefault="004A1A0E" w:rsidP="004547DF">
      <w:pPr>
        <w:pStyle w:val="Default"/>
        <w:ind w:left="720"/>
        <w:jc w:val="both"/>
        <w:rPr>
          <w:rFonts w:asciiTheme="minorHAnsi" w:hAnsiTheme="minorHAnsi"/>
          <w:b/>
          <w:sz w:val="22"/>
          <w:szCs w:val="22"/>
          <w:u w:val="single"/>
        </w:rPr>
      </w:pPr>
    </w:p>
    <w:p w:rsidR="004547DF" w:rsidRDefault="004547DF" w:rsidP="004547DF">
      <w:pPr>
        <w:pStyle w:val="Default"/>
        <w:jc w:val="both"/>
        <w:rPr>
          <w:rFonts w:asciiTheme="minorHAnsi" w:hAnsiTheme="minorHAnsi"/>
          <w:sz w:val="22"/>
          <w:szCs w:val="22"/>
        </w:rPr>
      </w:pPr>
      <w:r w:rsidRPr="004547DF">
        <w:rPr>
          <w:rFonts w:asciiTheme="minorHAnsi" w:hAnsiTheme="minorHAnsi"/>
          <w:b/>
          <w:sz w:val="22"/>
          <w:szCs w:val="22"/>
          <w:u w:val="single"/>
        </w:rPr>
        <w:t>CRONOGRAMA DE ACTIVIDADES</w:t>
      </w:r>
      <w:r>
        <w:rPr>
          <w:rFonts w:asciiTheme="minorHAnsi" w:hAnsiTheme="minorHAnsi"/>
          <w:sz w:val="22"/>
          <w:szCs w:val="22"/>
        </w:rPr>
        <w:t>:</w:t>
      </w:r>
    </w:p>
    <w:p w:rsidR="004547DF" w:rsidRDefault="004547DF" w:rsidP="004547DF">
      <w:pPr>
        <w:pStyle w:val="Default"/>
        <w:jc w:val="both"/>
        <w:rPr>
          <w:rFonts w:asciiTheme="minorHAnsi" w:hAnsiTheme="minorHAnsi"/>
          <w:sz w:val="22"/>
          <w:szCs w:val="22"/>
        </w:rPr>
      </w:pPr>
    </w:p>
    <w:tbl>
      <w:tblPr>
        <w:tblStyle w:val="Tablaconcuadrcula"/>
        <w:tblW w:w="0" w:type="auto"/>
        <w:tblLook w:val="04A0"/>
      </w:tblPr>
      <w:tblGrid>
        <w:gridCol w:w="4750"/>
        <w:gridCol w:w="4750"/>
      </w:tblGrid>
      <w:tr w:rsidR="004547DF" w:rsidTr="004547DF">
        <w:tc>
          <w:tcPr>
            <w:tcW w:w="4750" w:type="dxa"/>
          </w:tcPr>
          <w:p w:rsidR="004547DF" w:rsidRPr="004547DF" w:rsidRDefault="004547DF" w:rsidP="004547DF">
            <w:pPr>
              <w:pStyle w:val="Default"/>
              <w:jc w:val="center"/>
              <w:rPr>
                <w:rFonts w:asciiTheme="minorHAnsi" w:hAnsiTheme="minorHAnsi"/>
                <w:b/>
                <w:sz w:val="22"/>
                <w:szCs w:val="22"/>
              </w:rPr>
            </w:pPr>
            <w:r w:rsidRPr="004547DF">
              <w:rPr>
                <w:rFonts w:asciiTheme="minorHAnsi" w:hAnsiTheme="minorHAnsi"/>
                <w:b/>
                <w:sz w:val="22"/>
                <w:szCs w:val="22"/>
              </w:rPr>
              <w:t>ACTIVIDADES</w:t>
            </w:r>
          </w:p>
        </w:tc>
        <w:tc>
          <w:tcPr>
            <w:tcW w:w="4750" w:type="dxa"/>
          </w:tcPr>
          <w:p w:rsidR="004547DF" w:rsidRPr="004547DF" w:rsidRDefault="004547DF" w:rsidP="004547DF">
            <w:pPr>
              <w:pStyle w:val="Default"/>
              <w:jc w:val="center"/>
              <w:rPr>
                <w:rFonts w:asciiTheme="minorHAnsi" w:hAnsiTheme="minorHAnsi"/>
                <w:b/>
                <w:sz w:val="22"/>
                <w:szCs w:val="22"/>
              </w:rPr>
            </w:pPr>
            <w:r w:rsidRPr="004547DF">
              <w:rPr>
                <w:rFonts w:asciiTheme="minorHAnsi" w:hAnsiTheme="minorHAnsi"/>
                <w:b/>
                <w:sz w:val="22"/>
                <w:szCs w:val="22"/>
              </w:rPr>
              <w:t>PER</w:t>
            </w:r>
            <w:r>
              <w:rPr>
                <w:rFonts w:asciiTheme="minorHAnsi" w:hAnsiTheme="minorHAnsi"/>
                <w:b/>
                <w:sz w:val="22"/>
                <w:szCs w:val="22"/>
              </w:rPr>
              <w:t>Í</w:t>
            </w:r>
            <w:r w:rsidRPr="004547DF">
              <w:rPr>
                <w:rFonts w:asciiTheme="minorHAnsi" w:hAnsiTheme="minorHAnsi"/>
                <w:b/>
                <w:sz w:val="22"/>
                <w:szCs w:val="22"/>
              </w:rPr>
              <w:t>ODO DE EJECUCI</w:t>
            </w:r>
            <w:r w:rsidRPr="004547DF">
              <w:rPr>
                <w:rFonts w:asciiTheme="minorHAnsi" w:hAnsiTheme="minorHAnsi"/>
                <w:b/>
                <w:bCs/>
                <w:szCs w:val="22"/>
              </w:rPr>
              <w:t>Ó</w:t>
            </w:r>
            <w:r w:rsidRPr="004547DF">
              <w:rPr>
                <w:rFonts w:asciiTheme="minorHAnsi" w:hAnsiTheme="minorHAnsi"/>
                <w:b/>
                <w:sz w:val="22"/>
                <w:szCs w:val="22"/>
              </w:rPr>
              <w:t>N</w:t>
            </w:r>
          </w:p>
        </w:tc>
      </w:tr>
      <w:tr w:rsidR="004547DF" w:rsidTr="00482B03">
        <w:trPr>
          <w:trHeight w:val="369"/>
        </w:trPr>
        <w:tc>
          <w:tcPr>
            <w:tcW w:w="4750" w:type="dxa"/>
            <w:vAlign w:val="center"/>
          </w:tcPr>
          <w:p w:rsidR="004547DF" w:rsidRDefault="0066475B" w:rsidP="00482B03">
            <w:pPr>
              <w:pStyle w:val="Default"/>
              <w:jc w:val="center"/>
              <w:rPr>
                <w:rFonts w:asciiTheme="minorHAnsi" w:hAnsiTheme="minorHAnsi"/>
                <w:sz w:val="22"/>
                <w:szCs w:val="22"/>
              </w:rPr>
            </w:pPr>
            <w:r>
              <w:rPr>
                <w:rFonts w:asciiTheme="minorHAnsi" w:hAnsiTheme="minorHAnsi"/>
                <w:sz w:val="22"/>
                <w:szCs w:val="22"/>
              </w:rPr>
              <w:t>1. Convocatoria</w:t>
            </w:r>
            <w:r w:rsidR="005E0D43">
              <w:rPr>
                <w:rFonts w:asciiTheme="minorHAnsi" w:hAnsiTheme="minorHAnsi"/>
                <w:sz w:val="22"/>
                <w:szCs w:val="22"/>
              </w:rPr>
              <w:t xml:space="preserve"> a participar en compra </w:t>
            </w:r>
            <w:r w:rsidR="00482B03">
              <w:rPr>
                <w:rFonts w:asciiTheme="minorHAnsi" w:hAnsiTheme="minorHAnsi"/>
                <w:sz w:val="22"/>
                <w:szCs w:val="22"/>
              </w:rPr>
              <w:t>menor</w:t>
            </w:r>
            <w:r w:rsidR="009E31FE">
              <w:rPr>
                <w:rFonts w:asciiTheme="minorHAnsi" w:hAnsiTheme="minorHAnsi"/>
                <w:sz w:val="22"/>
                <w:szCs w:val="22"/>
              </w:rPr>
              <w:t>.</w:t>
            </w:r>
          </w:p>
        </w:tc>
        <w:tc>
          <w:tcPr>
            <w:tcW w:w="4750" w:type="dxa"/>
            <w:vAlign w:val="center"/>
          </w:tcPr>
          <w:p w:rsidR="004547DF" w:rsidRDefault="00482B03" w:rsidP="00BF3D86">
            <w:pPr>
              <w:pStyle w:val="Default"/>
              <w:jc w:val="center"/>
              <w:rPr>
                <w:rFonts w:asciiTheme="minorHAnsi" w:hAnsiTheme="minorHAnsi"/>
                <w:sz w:val="22"/>
                <w:szCs w:val="22"/>
              </w:rPr>
            </w:pPr>
            <w:r>
              <w:rPr>
                <w:rFonts w:asciiTheme="minorHAnsi" w:hAnsiTheme="minorHAnsi"/>
                <w:sz w:val="22"/>
                <w:szCs w:val="22"/>
              </w:rPr>
              <w:t>Martes</w:t>
            </w:r>
            <w:r w:rsidR="00DA78D3">
              <w:rPr>
                <w:rFonts w:asciiTheme="minorHAnsi" w:hAnsiTheme="minorHAnsi"/>
                <w:sz w:val="22"/>
                <w:szCs w:val="22"/>
              </w:rPr>
              <w:t xml:space="preserve"> </w:t>
            </w:r>
            <w:r w:rsidR="00BF3D86">
              <w:rPr>
                <w:rFonts w:asciiTheme="minorHAnsi" w:hAnsiTheme="minorHAnsi"/>
                <w:sz w:val="22"/>
                <w:szCs w:val="22"/>
              </w:rPr>
              <w:t>16</w:t>
            </w:r>
            <w:r w:rsidR="00CD48F7">
              <w:rPr>
                <w:rFonts w:asciiTheme="minorHAnsi" w:hAnsiTheme="minorHAnsi"/>
                <w:sz w:val="22"/>
                <w:szCs w:val="22"/>
              </w:rPr>
              <w:t xml:space="preserve"> de </w:t>
            </w:r>
            <w:r>
              <w:rPr>
                <w:rFonts w:asciiTheme="minorHAnsi" w:hAnsiTheme="minorHAnsi"/>
                <w:sz w:val="22"/>
                <w:szCs w:val="22"/>
              </w:rPr>
              <w:t>Marzo</w:t>
            </w:r>
            <w:r w:rsidR="004A1A0E">
              <w:rPr>
                <w:rFonts w:asciiTheme="minorHAnsi" w:hAnsiTheme="minorHAnsi"/>
                <w:sz w:val="22"/>
                <w:szCs w:val="22"/>
              </w:rPr>
              <w:t xml:space="preserve"> de 202</w:t>
            </w:r>
            <w:r w:rsidR="00CD48F7">
              <w:rPr>
                <w:rFonts w:asciiTheme="minorHAnsi" w:hAnsiTheme="minorHAnsi"/>
                <w:sz w:val="22"/>
                <w:szCs w:val="22"/>
              </w:rPr>
              <w:t>2</w:t>
            </w:r>
          </w:p>
        </w:tc>
      </w:tr>
      <w:tr w:rsidR="004A1A0E" w:rsidTr="004547DF">
        <w:tc>
          <w:tcPr>
            <w:tcW w:w="4750" w:type="dxa"/>
          </w:tcPr>
          <w:p w:rsidR="004A1A0E" w:rsidRDefault="00DA78D3" w:rsidP="0066475B">
            <w:pPr>
              <w:pStyle w:val="Default"/>
              <w:jc w:val="both"/>
              <w:rPr>
                <w:rFonts w:asciiTheme="minorHAnsi" w:hAnsiTheme="minorHAnsi"/>
                <w:sz w:val="22"/>
                <w:szCs w:val="22"/>
              </w:rPr>
            </w:pPr>
            <w:r>
              <w:rPr>
                <w:rFonts w:asciiTheme="minorHAnsi" w:hAnsiTheme="minorHAnsi"/>
                <w:b/>
                <w:sz w:val="22"/>
                <w:szCs w:val="22"/>
              </w:rPr>
              <w:t>2</w:t>
            </w:r>
            <w:r w:rsidR="0066475B">
              <w:rPr>
                <w:rFonts w:asciiTheme="minorHAnsi" w:hAnsiTheme="minorHAnsi"/>
                <w:b/>
                <w:sz w:val="22"/>
                <w:szCs w:val="22"/>
              </w:rPr>
              <w:t xml:space="preserve">. </w:t>
            </w:r>
            <w:r w:rsidR="004A1A0E" w:rsidRPr="00331884">
              <w:rPr>
                <w:rFonts w:asciiTheme="minorHAnsi" w:hAnsiTheme="minorHAnsi"/>
                <w:b/>
                <w:sz w:val="22"/>
                <w:szCs w:val="22"/>
              </w:rPr>
              <w:t>Recepción y Apertura de Propuestas Técnicas</w:t>
            </w:r>
            <w:r w:rsidR="004A1A0E">
              <w:rPr>
                <w:rFonts w:asciiTheme="minorHAnsi" w:hAnsiTheme="minorHAnsi"/>
                <w:b/>
                <w:sz w:val="22"/>
                <w:szCs w:val="22"/>
              </w:rPr>
              <w:t xml:space="preserve"> </w:t>
            </w:r>
            <w:r w:rsidR="004676DE">
              <w:rPr>
                <w:rFonts w:asciiTheme="minorHAnsi" w:hAnsiTheme="minorHAnsi"/>
                <w:b/>
                <w:sz w:val="22"/>
                <w:szCs w:val="22"/>
              </w:rPr>
              <w:t xml:space="preserve">y </w:t>
            </w:r>
            <w:r w:rsidR="004A1A0E" w:rsidRPr="00331884">
              <w:rPr>
                <w:rFonts w:asciiTheme="minorHAnsi" w:hAnsiTheme="minorHAnsi"/>
                <w:b/>
                <w:sz w:val="22"/>
                <w:szCs w:val="22"/>
              </w:rPr>
              <w:t>(Sobre 1 cerrado).</w:t>
            </w:r>
            <w:r w:rsidR="004A1A0E">
              <w:rPr>
                <w:rFonts w:asciiTheme="minorHAnsi" w:hAnsiTheme="minorHAnsi"/>
                <w:sz w:val="22"/>
                <w:szCs w:val="22"/>
              </w:rPr>
              <w:t xml:space="preserve"> VER DOCUMENTOS A PRESENTAR (SOBRE OFERTA TÉCNICA).</w:t>
            </w:r>
          </w:p>
          <w:p w:rsidR="004A1A0E" w:rsidRDefault="004A1A0E" w:rsidP="0066475B">
            <w:pPr>
              <w:pStyle w:val="Default"/>
              <w:jc w:val="both"/>
              <w:rPr>
                <w:rFonts w:asciiTheme="minorHAnsi" w:hAnsiTheme="minorHAnsi"/>
                <w:sz w:val="22"/>
                <w:szCs w:val="22"/>
              </w:rPr>
            </w:pPr>
            <w:r>
              <w:rPr>
                <w:rFonts w:asciiTheme="minorHAnsi" w:hAnsiTheme="minorHAnsi"/>
                <w:sz w:val="22"/>
                <w:szCs w:val="22"/>
              </w:rPr>
              <w:t>NOTA: Todos los documentos entregados deben estar sellados con el sello de la empresa.</w:t>
            </w:r>
          </w:p>
        </w:tc>
        <w:tc>
          <w:tcPr>
            <w:tcW w:w="4750" w:type="dxa"/>
            <w:vMerge w:val="restart"/>
          </w:tcPr>
          <w:p w:rsidR="004A1A0E" w:rsidRPr="00324CDA" w:rsidRDefault="00324CDA" w:rsidP="009E4C0E">
            <w:pPr>
              <w:pStyle w:val="Default"/>
              <w:jc w:val="both"/>
              <w:rPr>
                <w:rFonts w:asciiTheme="minorHAnsi" w:hAnsiTheme="minorHAnsi"/>
                <w:b/>
                <w:sz w:val="22"/>
                <w:szCs w:val="22"/>
              </w:rPr>
            </w:pPr>
            <w:r w:rsidRPr="00324CDA">
              <w:rPr>
                <w:rFonts w:asciiTheme="minorHAnsi" w:hAnsiTheme="minorHAnsi"/>
                <w:b/>
                <w:sz w:val="22"/>
                <w:szCs w:val="22"/>
              </w:rPr>
              <w:t>H</w:t>
            </w:r>
            <w:r w:rsidR="00747404">
              <w:rPr>
                <w:rFonts w:asciiTheme="minorHAnsi" w:hAnsiTheme="minorHAnsi"/>
                <w:b/>
                <w:sz w:val="22"/>
                <w:szCs w:val="22"/>
              </w:rPr>
              <w:t xml:space="preserve">asta el </w:t>
            </w:r>
            <w:r w:rsidR="00482B03">
              <w:rPr>
                <w:rFonts w:asciiTheme="minorHAnsi" w:hAnsiTheme="minorHAnsi"/>
                <w:b/>
                <w:sz w:val="22"/>
                <w:szCs w:val="22"/>
              </w:rPr>
              <w:t>viernes</w:t>
            </w:r>
            <w:r w:rsidR="00747404">
              <w:rPr>
                <w:rFonts w:asciiTheme="minorHAnsi" w:hAnsiTheme="minorHAnsi"/>
                <w:b/>
                <w:sz w:val="22"/>
                <w:szCs w:val="22"/>
              </w:rPr>
              <w:t xml:space="preserve"> </w:t>
            </w:r>
            <w:r w:rsidR="004676DE">
              <w:rPr>
                <w:rFonts w:asciiTheme="minorHAnsi" w:hAnsiTheme="minorHAnsi"/>
                <w:b/>
                <w:sz w:val="22"/>
                <w:szCs w:val="22"/>
              </w:rPr>
              <w:t>1</w:t>
            </w:r>
            <w:r w:rsidR="00BF3D86">
              <w:rPr>
                <w:rFonts w:asciiTheme="minorHAnsi" w:hAnsiTheme="minorHAnsi"/>
                <w:b/>
                <w:sz w:val="22"/>
                <w:szCs w:val="22"/>
              </w:rPr>
              <w:t>8</w:t>
            </w:r>
            <w:r w:rsidR="00CD48F7">
              <w:rPr>
                <w:rFonts w:asciiTheme="minorHAnsi" w:hAnsiTheme="minorHAnsi"/>
                <w:b/>
                <w:sz w:val="22"/>
                <w:szCs w:val="22"/>
              </w:rPr>
              <w:t xml:space="preserve"> de </w:t>
            </w:r>
            <w:r w:rsidR="00482B03">
              <w:rPr>
                <w:rFonts w:asciiTheme="minorHAnsi" w:hAnsiTheme="minorHAnsi"/>
                <w:b/>
                <w:sz w:val="22"/>
                <w:szCs w:val="22"/>
              </w:rPr>
              <w:t>marzo</w:t>
            </w:r>
            <w:r w:rsidR="00CD48F7">
              <w:rPr>
                <w:rFonts w:asciiTheme="minorHAnsi" w:hAnsiTheme="minorHAnsi"/>
                <w:b/>
                <w:sz w:val="22"/>
                <w:szCs w:val="22"/>
              </w:rPr>
              <w:t xml:space="preserve"> de 2022</w:t>
            </w:r>
            <w:r w:rsidRPr="00324CDA">
              <w:rPr>
                <w:rFonts w:asciiTheme="minorHAnsi" w:hAnsiTheme="minorHAnsi"/>
                <w:b/>
                <w:sz w:val="22"/>
                <w:szCs w:val="22"/>
              </w:rPr>
              <w:t xml:space="preserve"> más tardar las </w:t>
            </w:r>
            <w:r w:rsidR="0047632E">
              <w:rPr>
                <w:rFonts w:asciiTheme="minorHAnsi" w:hAnsiTheme="minorHAnsi"/>
                <w:b/>
                <w:sz w:val="22"/>
                <w:szCs w:val="22"/>
              </w:rPr>
              <w:t>09</w:t>
            </w:r>
            <w:r w:rsidR="0036478A">
              <w:rPr>
                <w:rFonts w:asciiTheme="minorHAnsi" w:hAnsiTheme="minorHAnsi"/>
                <w:b/>
                <w:sz w:val="22"/>
                <w:szCs w:val="22"/>
              </w:rPr>
              <w:t>:00</w:t>
            </w:r>
            <w:r w:rsidR="0047632E">
              <w:rPr>
                <w:rFonts w:asciiTheme="minorHAnsi" w:hAnsiTheme="minorHAnsi"/>
                <w:b/>
                <w:sz w:val="22"/>
                <w:szCs w:val="22"/>
              </w:rPr>
              <w:t xml:space="preserve"> a</w:t>
            </w:r>
            <w:r w:rsidRPr="00324CDA">
              <w:rPr>
                <w:rFonts w:asciiTheme="minorHAnsi" w:hAnsiTheme="minorHAnsi"/>
                <w:b/>
                <w:sz w:val="22"/>
                <w:szCs w:val="22"/>
              </w:rPr>
              <w:t>m</w:t>
            </w:r>
            <w:r>
              <w:rPr>
                <w:rFonts w:asciiTheme="minorHAnsi" w:hAnsiTheme="minorHAnsi"/>
                <w:b/>
                <w:sz w:val="22"/>
                <w:szCs w:val="22"/>
              </w:rPr>
              <w:t xml:space="preserve">. </w:t>
            </w:r>
            <w:r w:rsidR="00E25123">
              <w:rPr>
                <w:rFonts w:asciiTheme="minorHAnsi" w:hAnsiTheme="minorHAnsi"/>
                <w:b/>
                <w:sz w:val="22"/>
                <w:szCs w:val="22"/>
              </w:rPr>
              <w:t xml:space="preserve"> </w:t>
            </w:r>
            <w:r w:rsidRPr="00324CDA">
              <w:rPr>
                <w:rFonts w:asciiTheme="minorHAnsi" w:hAnsiTheme="minorHAnsi"/>
                <w:sz w:val="22"/>
                <w:szCs w:val="22"/>
              </w:rPr>
              <w:t>Depositar en sobres cerrados (Sobre 1 y Sobre 2)</w:t>
            </w:r>
            <w:r>
              <w:rPr>
                <w:rFonts w:asciiTheme="minorHAnsi" w:hAnsiTheme="minorHAnsi"/>
                <w:b/>
                <w:sz w:val="22"/>
                <w:szCs w:val="22"/>
              </w:rPr>
              <w:t xml:space="preserve"> </w:t>
            </w:r>
            <w:r>
              <w:rPr>
                <w:rFonts w:asciiTheme="minorHAnsi" w:hAnsiTheme="minorHAnsi"/>
                <w:sz w:val="22"/>
                <w:szCs w:val="22"/>
              </w:rPr>
              <w:t>en las oficinas del</w:t>
            </w:r>
            <w:r w:rsidRPr="00E43304">
              <w:rPr>
                <w:rFonts w:asciiTheme="minorHAnsi" w:hAnsiTheme="minorHAnsi"/>
                <w:sz w:val="22"/>
                <w:szCs w:val="22"/>
              </w:rPr>
              <w:t xml:space="preserve"> </w:t>
            </w:r>
            <w:r>
              <w:rPr>
                <w:rFonts w:asciiTheme="minorHAnsi" w:hAnsiTheme="minorHAnsi"/>
                <w:sz w:val="22"/>
                <w:szCs w:val="22"/>
              </w:rPr>
              <w:t>AGN</w:t>
            </w:r>
            <w:r w:rsidRPr="00E43304">
              <w:rPr>
                <w:rFonts w:asciiTheme="minorHAnsi" w:hAnsiTheme="minorHAnsi"/>
                <w:sz w:val="22"/>
                <w:szCs w:val="22"/>
              </w:rPr>
              <w:t xml:space="preserve">, ubicadas en la </w:t>
            </w:r>
            <w:r>
              <w:rPr>
                <w:rFonts w:asciiTheme="minorHAnsi" w:hAnsiTheme="minorHAnsi"/>
                <w:sz w:val="22"/>
                <w:szCs w:val="22"/>
              </w:rPr>
              <w:t>Calle General Modesto Díaz No.2, esquina Paseo de los Médicos</w:t>
            </w:r>
            <w:r w:rsidRPr="00E43304">
              <w:rPr>
                <w:rFonts w:asciiTheme="minorHAnsi" w:hAnsiTheme="minorHAnsi"/>
                <w:sz w:val="22"/>
                <w:szCs w:val="22"/>
              </w:rPr>
              <w:t xml:space="preserve">, </w:t>
            </w:r>
            <w:r>
              <w:rPr>
                <w:rFonts w:asciiTheme="minorHAnsi" w:hAnsiTheme="minorHAnsi"/>
                <w:sz w:val="22"/>
                <w:szCs w:val="22"/>
              </w:rPr>
              <w:t>Ensanche La Julia, Zona Universitaria</w:t>
            </w:r>
            <w:r w:rsidRPr="00E43304">
              <w:rPr>
                <w:rFonts w:asciiTheme="minorHAnsi" w:hAnsiTheme="minorHAnsi"/>
                <w:sz w:val="22"/>
                <w:szCs w:val="22"/>
              </w:rPr>
              <w:t xml:space="preserve">; teléfono (809) </w:t>
            </w:r>
            <w:r>
              <w:rPr>
                <w:rFonts w:asciiTheme="minorHAnsi" w:hAnsiTheme="minorHAnsi"/>
                <w:sz w:val="22"/>
                <w:szCs w:val="22"/>
              </w:rPr>
              <w:t>362</w:t>
            </w:r>
            <w:r w:rsidRPr="00E43304">
              <w:rPr>
                <w:rFonts w:asciiTheme="minorHAnsi" w:hAnsiTheme="minorHAnsi"/>
                <w:sz w:val="22"/>
                <w:szCs w:val="22"/>
              </w:rPr>
              <w:t>-</w:t>
            </w:r>
            <w:r>
              <w:rPr>
                <w:rFonts w:asciiTheme="minorHAnsi" w:hAnsiTheme="minorHAnsi"/>
                <w:sz w:val="22"/>
                <w:szCs w:val="22"/>
              </w:rPr>
              <w:t>1111 extensiones</w:t>
            </w:r>
            <w:r w:rsidRPr="00E43304">
              <w:rPr>
                <w:rFonts w:asciiTheme="minorHAnsi" w:hAnsiTheme="minorHAnsi"/>
                <w:sz w:val="22"/>
                <w:szCs w:val="22"/>
              </w:rPr>
              <w:t xml:space="preserve"> 3</w:t>
            </w:r>
            <w:r>
              <w:rPr>
                <w:rFonts w:asciiTheme="minorHAnsi" w:hAnsiTheme="minorHAnsi"/>
                <w:sz w:val="22"/>
                <w:szCs w:val="22"/>
              </w:rPr>
              <w:t>24</w:t>
            </w:r>
            <w:r w:rsidRPr="00E43304">
              <w:rPr>
                <w:rFonts w:asciiTheme="minorHAnsi" w:hAnsiTheme="minorHAnsi"/>
                <w:sz w:val="22"/>
                <w:szCs w:val="22"/>
              </w:rPr>
              <w:t>/</w:t>
            </w:r>
            <w:r>
              <w:rPr>
                <w:rFonts w:asciiTheme="minorHAnsi" w:hAnsiTheme="minorHAnsi"/>
                <w:sz w:val="22"/>
                <w:szCs w:val="22"/>
              </w:rPr>
              <w:t xml:space="preserve">325, </w:t>
            </w:r>
            <w:r w:rsidRPr="00E43304">
              <w:rPr>
                <w:rFonts w:asciiTheme="minorHAnsi" w:hAnsiTheme="minorHAnsi"/>
                <w:sz w:val="22"/>
                <w:szCs w:val="22"/>
              </w:rPr>
              <w:t>por correo electrónico</w:t>
            </w:r>
            <w:r>
              <w:rPr>
                <w:rFonts w:asciiTheme="minorHAnsi" w:hAnsiTheme="minorHAnsi"/>
                <w:sz w:val="22"/>
                <w:szCs w:val="22"/>
              </w:rPr>
              <w:t xml:space="preserve">  </w:t>
            </w:r>
            <w:hyperlink r:id="rId9" w:history="1">
              <w:r w:rsidRPr="00DA7A7D">
                <w:rPr>
                  <w:rStyle w:val="Hipervnculo"/>
                  <w:rFonts w:asciiTheme="minorHAnsi" w:hAnsiTheme="minorHAnsi"/>
                  <w:sz w:val="22"/>
                  <w:szCs w:val="22"/>
                </w:rPr>
                <w:t>compras@agn.gov.do</w:t>
              </w:r>
            </w:hyperlink>
            <w:r>
              <w:rPr>
                <w:rFonts w:asciiTheme="minorHAnsi" w:hAnsiTheme="minorHAnsi"/>
                <w:sz w:val="22"/>
                <w:szCs w:val="22"/>
              </w:rPr>
              <w:t xml:space="preserve"> </w:t>
            </w:r>
            <w:r w:rsidRPr="00DA78D3">
              <w:rPr>
                <w:rFonts w:asciiTheme="minorHAnsi" w:hAnsiTheme="minorHAnsi"/>
                <w:b/>
                <w:sz w:val="22"/>
                <w:szCs w:val="22"/>
              </w:rPr>
              <w:t>o cargadas en el Portal Transaccional.</w:t>
            </w:r>
          </w:p>
        </w:tc>
      </w:tr>
      <w:tr w:rsidR="004A1A0E" w:rsidTr="004547DF">
        <w:tc>
          <w:tcPr>
            <w:tcW w:w="4750" w:type="dxa"/>
          </w:tcPr>
          <w:p w:rsidR="004A1A0E" w:rsidRDefault="00DA78D3" w:rsidP="0066475B">
            <w:pPr>
              <w:pStyle w:val="Default"/>
              <w:jc w:val="both"/>
              <w:rPr>
                <w:rFonts w:asciiTheme="minorHAnsi" w:hAnsiTheme="minorHAnsi"/>
                <w:sz w:val="22"/>
                <w:szCs w:val="22"/>
              </w:rPr>
            </w:pPr>
            <w:r>
              <w:rPr>
                <w:rFonts w:asciiTheme="minorHAnsi" w:hAnsiTheme="minorHAnsi"/>
                <w:sz w:val="22"/>
                <w:szCs w:val="22"/>
              </w:rPr>
              <w:t>3</w:t>
            </w:r>
            <w:r w:rsidR="0066475B">
              <w:rPr>
                <w:rFonts w:asciiTheme="minorHAnsi" w:hAnsiTheme="minorHAnsi"/>
                <w:sz w:val="22"/>
                <w:szCs w:val="22"/>
              </w:rPr>
              <w:t xml:space="preserve">. </w:t>
            </w:r>
            <w:r w:rsidR="004A1A0E" w:rsidRPr="00331884">
              <w:rPr>
                <w:rFonts w:asciiTheme="minorHAnsi" w:hAnsiTheme="minorHAnsi"/>
                <w:sz w:val="22"/>
                <w:szCs w:val="22"/>
              </w:rPr>
              <w:t>Recepción de Propuestas Económicas (Sobre 2 cerrado).</w:t>
            </w:r>
            <w:r w:rsidR="004A1A0E">
              <w:rPr>
                <w:rFonts w:asciiTheme="minorHAnsi" w:hAnsiTheme="minorHAnsi"/>
                <w:sz w:val="22"/>
                <w:szCs w:val="22"/>
              </w:rPr>
              <w:t xml:space="preserve"> Documento a Presentar (SOBRE 2 OFERTA ECONÓMICA). </w:t>
            </w:r>
            <w:r w:rsidR="004A1A0E" w:rsidRPr="00331884">
              <w:rPr>
                <w:rFonts w:asciiTheme="minorHAnsi" w:hAnsiTheme="minorHAnsi"/>
                <w:b/>
                <w:sz w:val="22"/>
                <w:szCs w:val="22"/>
                <w:u w:val="single"/>
              </w:rPr>
              <w:t>Formulario de Oferta Económica (SNCC.F.033)</w:t>
            </w:r>
            <w:r w:rsidR="004A1A0E">
              <w:rPr>
                <w:rFonts w:asciiTheme="minorHAnsi" w:hAnsiTheme="minorHAnsi"/>
                <w:b/>
                <w:sz w:val="22"/>
                <w:szCs w:val="22"/>
                <w:u w:val="single"/>
              </w:rPr>
              <w:t>.</w:t>
            </w:r>
          </w:p>
        </w:tc>
        <w:tc>
          <w:tcPr>
            <w:tcW w:w="4750" w:type="dxa"/>
            <w:vMerge/>
          </w:tcPr>
          <w:p w:rsidR="004A1A0E" w:rsidRDefault="004A1A0E" w:rsidP="004547DF">
            <w:pPr>
              <w:pStyle w:val="Default"/>
              <w:jc w:val="both"/>
              <w:rPr>
                <w:rFonts w:asciiTheme="minorHAnsi" w:hAnsiTheme="minorHAnsi"/>
                <w:sz w:val="22"/>
                <w:szCs w:val="22"/>
              </w:rPr>
            </w:pPr>
          </w:p>
        </w:tc>
      </w:tr>
      <w:tr w:rsidR="004547DF" w:rsidTr="004547DF">
        <w:tc>
          <w:tcPr>
            <w:tcW w:w="4750" w:type="dxa"/>
          </w:tcPr>
          <w:p w:rsidR="004547DF" w:rsidRDefault="00DA78D3" w:rsidP="0066475B">
            <w:pPr>
              <w:pStyle w:val="Default"/>
              <w:jc w:val="both"/>
              <w:rPr>
                <w:rFonts w:asciiTheme="minorHAnsi" w:hAnsiTheme="minorHAnsi"/>
                <w:sz w:val="22"/>
                <w:szCs w:val="22"/>
              </w:rPr>
            </w:pPr>
            <w:r>
              <w:rPr>
                <w:rFonts w:asciiTheme="minorHAnsi" w:hAnsiTheme="minorHAnsi"/>
                <w:sz w:val="22"/>
                <w:szCs w:val="22"/>
              </w:rPr>
              <w:t>4</w:t>
            </w:r>
            <w:r w:rsidR="0066475B">
              <w:rPr>
                <w:rFonts w:asciiTheme="minorHAnsi" w:hAnsiTheme="minorHAnsi"/>
                <w:sz w:val="22"/>
                <w:szCs w:val="22"/>
              </w:rPr>
              <w:t xml:space="preserve">. </w:t>
            </w:r>
            <w:r w:rsidR="00331884">
              <w:rPr>
                <w:rFonts w:asciiTheme="minorHAnsi" w:hAnsiTheme="minorHAnsi"/>
                <w:sz w:val="22"/>
                <w:szCs w:val="22"/>
              </w:rPr>
              <w:t>Evaluación de Propuestas Técnicas.</w:t>
            </w:r>
          </w:p>
        </w:tc>
        <w:tc>
          <w:tcPr>
            <w:tcW w:w="4750" w:type="dxa"/>
          </w:tcPr>
          <w:p w:rsidR="004547DF" w:rsidRDefault="00482B03" w:rsidP="00BF3D86">
            <w:pPr>
              <w:pStyle w:val="Default"/>
              <w:jc w:val="both"/>
              <w:rPr>
                <w:rFonts w:asciiTheme="minorHAnsi" w:hAnsiTheme="minorHAnsi"/>
                <w:sz w:val="22"/>
                <w:szCs w:val="22"/>
              </w:rPr>
            </w:pPr>
            <w:r>
              <w:rPr>
                <w:rFonts w:asciiTheme="minorHAnsi" w:hAnsiTheme="minorHAnsi"/>
                <w:sz w:val="22"/>
                <w:szCs w:val="22"/>
              </w:rPr>
              <w:t xml:space="preserve">Lunes </w:t>
            </w:r>
            <w:r w:rsidR="00BF3D86">
              <w:rPr>
                <w:rFonts w:asciiTheme="minorHAnsi" w:hAnsiTheme="minorHAnsi"/>
                <w:sz w:val="22"/>
                <w:szCs w:val="22"/>
              </w:rPr>
              <w:t>21</w:t>
            </w:r>
            <w:r w:rsidR="00DA78D3">
              <w:rPr>
                <w:rFonts w:asciiTheme="minorHAnsi" w:hAnsiTheme="minorHAnsi"/>
                <w:sz w:val="22"/>
                <w:szCs w:val="22"/>
              </w:rPr>
              <w:t xml:space="preserve"> </w:t>
            </w:r>
            <w:r w:rsidR="00037E2A">
              <w:rPr>
                <w:rFonts w:asciiTheme="minorHAnsi" w:hAnsiTheme="minorHAnsi"/>
                <w:sz w:val="22"/>
                <w:szCs w:val="22"/>
              </w:rPr>
              <w:t xml:space="preserve">de </w:t>
            </w:r>
            <w:r>
              <w:rPr>
                <w:rFonts w:asciiTheme="minorHAnsi" w:hAnsiTheme="minorHAnsi"/>
                <w:sz w:val="22"/>
                <w:szCs w:val="22"/>
              </w:rPr>
              <w:t>marzo</w:t>
            </w:r>
            <w:r w:rsidR="00747404">
              <w:rPr>
                <w:rFonts w:asciiTheme="minorHAnsi" w:hAnsiTheme="minorHAnsi"/>
                <w:sz w:val="22"/>
                <w:szCs w:val="22"/>
              </w:rPr>
              <w:t xml:space="preserve"> 202</w:t>
            </w:r>
            <w:r w:rsidR="00CD48F7">
              <w:rPr>
                <w:rFonts w:asciiTheme="minorHAnsi" w:hAnsiTheme="minorHAnsi"/>
                <w:sz w:val="22"/>
                <w:szCs w:val="22"/>
              </w:rPr>
              <w:t>2</w:t>
            </w:r>
          </w:p>
        </w:tc>
      </w:tr>
      <w:tr w:rsidR="0047632E" w:rsidTr="004547DF">
        <w:tc>
          <w:tcPr>
            <w:tcW w:w="4750" w:type="dxa"/>
          </w:tcPr>
          <w:p w:rsidR="0047632E" w:rsidRPr="00331884" w:rsidRDefault="0047632E" w:rsidP="0066475B">
            <w:pPr>
              <w:pStyle w:val="Default"/>
              <w:jc w:val="both"/>
              <w:rPr>
                <w:rFonts w:asciiTheme="minorHAnsi" w:hAnsiTheme="minorHAnsi"/>
                <w:sz w:val="22"/>
                <w:szCs w:val="22"/>
              </w:rPr>
            </w:pPr>
            <w:r>
              <w:rPr>
                <w:rFonts w:asciiTheme="minorHAnsi" w:hAnsiTheme="minorHAnsi"/>
                <w:sz w:val="22"/>
                <w:szCs w:val="22"/>
              </w:rPr>
              <w:t>5. Notificación de Evaluación Técnica.</w:t>
            </w:r>
          </w:p>
        </w:tc>
        <w:tc>
          <w:tcPr>
            <w:tcW w:w="4750" w:type="dxa"/>
          </w:tcPr>
          <w:p w:rsidR="0047632E" w:rsidRDefault="0047632E" w:rsidP="00BF3D86">
            <w:pPr>
              <w:pStyle w:val="Default"/>
              <w:jc w:val="both"/>
              <w:rPr>
                <w:rFonts w:asciiTheme="minorHAnsi" w:hAnsiTheme="minorHAnsi"/>
                <w:sz w:val="22"/>
                <w:szCs w:val="22"/>
              </w:rPr>
            </w:pPr>
            <w:r>
              <w:rPr>
                <w:rFonts w:asciiTheme="minorHAnsi" w:hAnsiTheme="minorHAnsi"/>
                <w:sz w:val="22"/>
                <w:szCs w:val="22"/>
              </w:rPr>
              <w:t xml:space="preserve">Lunes </w:t>
            </w:r>
            <w:r w:rsidR="00BF3D86">
              <w:rPr>
                <w:rFonts w:asciiTheme="minorHAnsi" w:hAnsiTheme="minorHAnsi"/>
                <w:sz w:val="22"/>
                <w:szCs w:val="22"/>
              </w:rPr>
              <w:t>21</w:t>
            </w:r>
            <w:r>
              <w:rPr>
                <w:rFonts w:asciiTheme="minorHAnsi" w:hAnsiTheme="minorHAnsi"/>
                <w:sz w:val="22"/>
                <w:szCs w:val="22"/>
              </w:rPr>
              <w:t xml:space="preserve"> de marzo 2022</w:t>
            </w:r>
          </w:p>
        </w:tc>
      </w:tr>
      <w:tr w:rsidR="0047632E" w:rsidTr="004547DF">
        <w:tc>
          <w:tcPr>
            <w:tcW w:w="4750" w:type="dxa"/>
          </w:tcPr>
          <w:p w:rsidR="0047632E" w:rsidRDefault="0047632E" w:rsidP="0066475B">
            <w:pPr>
              <w:pStyle w:val="Default"/>
              <w:jc w:val="both"/>
              <w:rPr>
                <w:rFonts w:asciiTheme="minorHAnsi" w:hAnsiTheme="minorHAnsi"/>
                <w:sz w:val="22"/>
                <w:szCs w:val="22"/>
              </w:rPr>
            </w:pPr>
            <w:r>
              <w:rPr>
                <w:rFonts w:asciiTheme="minorHAnsi" w:hAnsiTheme="minorHAnsi"/>
                <w:sz w:val="22"/>
                <w:szCs w:val="22"/>
              </w:rPr>
              <w:t>6. Evaluación de Ofertas Económicas.</w:t>
            </w:r>
          </w:p>
        </w:tc>
        <w:tc>
          <w:tcPr>
            <w:tcW w:w="4750" w:type="dxa"/>
          </w:tcPr>
          <w:p w:rsidR="0047632E" w:rsidRDefault="0047632E" w:rsidP="00BF3D86">
            <w:pPr>
              <w:pStyle w:val="Default"/>
              <w:jc w:val="both"/>
              <w:rPr>
                <w:rFonts w:asciiTheme="minorHAnsi" w:hAnsiTheme="minorHAnsi"/>
                <w:sz w:val="22"/>
                <w:szCs w:val="22"/>
              </w:rPr>
            </w:pPr>
            <w:r>
              <w:rPr>
                <w:rFonts w:asciiTheme="minorHAnsi" w:hAnsiTheme="minorHAnsi"/>
                <w:sz w:val="22"/>
                <w:szCs w:val="22"/>
              </w:rPr>
              <w:t xml:space="preserve">Lunes </w:t>
            </w:r>
            <w:r w:rsidR="00BF3D86">
              <w:rPr>
                <w:rFonts w:asciiTheme="minorHAnsi" w:hAnsiTheme="minorHAnsi"/>
                <w:sz w:val="22"/>
                <w:szCs w:val="22"/>
              </w:rPr>
              <w:t>21</w:t>
            </w:r>
            <w:r>
              <w:rPr>
                <w:rFonts w:asciiTheme="minorHAnsi" w:hAnsiTheme="minorHAnsi"/>
                <w:sz w:val="22"/>
                <w:szCs w:val="22"/>
              </w:rPr>
              <w:t xml:space="preserve"> de marzo 2022</w:t>
            </w:r>
          </w:p>
        </w:tc>
      </w:tr>
      <w:tr w:rsidR="0047632E" w:rsidTr="004547DF">
        <w:tc>
          <w:tcPr>
            <w:tcW w:w="4750" w:type="dxa"/>
          </w:tcPr>
          <w:p w:rsidR="0047632E" w:rsidRPr="00331884" w:rsidRDefault="0047632E" w:rsidP="0066475B">
            <w:pPr>
              <w:pStyle w:val="Default"/>
              <w:jc w:val="both"/>
              <w:rPr>
                <w:rFonts w:asciiTheme="minorHAnsi" w:hAnsiTheme="minorHAnsi"/>
                <w:sz w:val="22"/>
                <w:szCs w:val="22"/>
              </w:rPr>
            </w:pPr>
            <w:r>
              <w:rPr>
                <w:rFonts w:asciiTheme="minorHAnsi" w:hAnsiTheme="minorHAnsi"/>
                <w:sz w:val="22"/>
                <w:szCs w:val="22"/>
              </w:rPr>
              <w:t>7. Adjudicación.</w:t>
            </w:r>
          </w:p>
        </w:tc>
        <w:tc>
          <w:tcPr>
            <w:tcW w:w="4750" w:type="dxa"/>
          </w:tcPr>
          <w:p w:rsidR="0047632E" w:rsidRDefault="00BF3D86" w:rsidP="00BF3D86">
            <w:pPr>
              <w:pStyle w:val="Default"/>
              <w:jc w:val="both"/>
              <w:rPr>
                <w:rFonts w:asciiTheme="minorHAnsi" w:hAnsiTheme="minorHAnsi"/>
                <w:sz w:val="22"/>
                <w:szCs w:val="22"/>
              </w:rPr>
            </w:pPr>
            <w:r>
              <w:rPr>
                <w:rFonts w:asciiTheme="minorHAnsi" w:hAnsiTheme="minorHAnsi"/>
                <w:sz w:val="22"/>
                <w:szCs w:val="22"/>
              </w:rPr>
              <w:t>Juev</w:t>
            </w:r>
            <w:r w:rsidR="0047632E">
              <w:rPr>
                <w:rFonts w:asciiTheme="minorHAnsi" w:hAnsiTheme="minorHAnsi"/>
                <w:sz w:val="22"/>
                <w:szCs w:val="22"/>
              </w:rPr>
              <w:t xml:space="preserve">es </w:t>
            </w:r>
            <w:r>
              <w:rPr>
                <w:rFonts w:asciiTheme="minorHAnsi" w:hAnsiTheme="minorHAnsi"/>
                <w:sz w:val="22"/>
                <w:szCs w:val="22"/>
              </w:rPr>
              <w:t>24</w:t>
            </w:r>
            <w:r w:rsidR="0047632E">
              <w:rPr>
                <w:rFonts w:asciiTheme="minorHAnsi" w:hAnsiTheme="minorHAnsi"/>
                <w:sz w:val="22"/>
                <w:szCs w:val="22"/>
              </w:rPr>
              <w:t xml:space="preserve"> de marzo 2022</w:t>
            </w:r>
          </w:p>
        </w:tc>
      </w:tr>
      <w:tr w:rsidR="0047632E" w:rsidTr="004547DF">
        <w:tc>
          <w:tcPr>
            <w:tcW w:w="4750" w:type="dxa"/>
          </w:tcPr>
          <w:p w:rsidR="0047632E" w:rsidRDefault="0047632E" w:rsidP="0066475B">
            <w:pPr>
              <w:pStyle w:val="Default"/>
              <w:jc w:val="both"/>
              <w:rPr>
                <w:rFonts w:asciiTheme="minorHAnsi" w:hAnsiTheme="minorHAnsi"/>
                <w:sz w:val="22"/>
                <w:szCs w:val="22"/>
              </w:rPr>
            </w:pPr>
            <w:r>
              <w:rPr>
                <w:rFonts w:asciiTheme="minorHAnsi" w:hAnsiTheme="minorHAnsi"/>
                <w:sz w:val="22"/>
                <w:szCs w:val="22"/>
              </w:rPr>
              <w:t>8. Notificación de la Adjudicación.</w:t>
            </w:r>
          </w:p>
        </w:tc>
        <w:tc>
          <w:tcPr>
            <w:tcW w:w="4750" w:type="dxa"/>
          </w:tcPr>
          <w:p w:rsidR="0047632E" w:rsidRDefault="00BF3D86" w:rsidP="00BF3D86">
            <w:pPr>
              <w:pStyle w:val="Default"/>
              <w:jc w:val="both"/>
              <w:rPr>
                <w:rFonts w:asciiTheme="minorHAnsi" w:hAnsiTheme="minorHAnsi"/>
                <w:sz w:val="22"/>
                <w:szCs w:val="22"/>
              </w:rPr>
            </w:pPr>
            <w:r>
              <w:rPr>
                <w:rFonts w:asciiTheme="minorHAnsi" w:hAnsiTheme="minorHAnsi"/>
                <w:sz w:val="22"/>
                <w:szCs w:val="22"/>
              </w:rPr>
              <w:t>Juev</w:t>
            </w:r>
            <w:r w:rsidR="0047632E">
              <w:rPr>
                <w:rFonts w:asciiTheme="minorHAnsi" w:hAnsiTheme="minorHAnsi"/>
                <w:sz w:val="22"/>
                <w:szCs w:val="22"/>
              </w:rPr>
              <w:t xml:space="preserve">es </w:t>
            </w:r>
            <w:r>
              <w:rPr>
                <w:rFonts w:asciiTheme="minorHAnsi" w:hAnsiTheme="minorHAnsi"/>
                <w:sz w:val="22"/>
                <w:szCs w:val="22"/>
              </w:rPr>
              <w:t>24</w:t>
            </w:r>
            <w:r w:rsidR="0047632E">
              <w:rPr>
                <w:rFonts w:asciiTheme="minorHAnsi" w:hAnsiTheme="minorHAnsi"/>
                <w:sz w:val="22"/>
                <w:szCs w:val="22"/>
              </w:rPr>
              <w:t xml:space="preserve"> de marzo 2022</w:t>
            </w:r>
          </w:p>
        </w:tc>
      </w:tr>
    </w:tbl>
    <w:p w:rsidR="004547DF" w:rsidRDefault="004547DF" w:rsidP="004547DF">
      <w:pPr>
        <w:pStyle w:val="Default"/>
        <w:jc w:val="both"/>
        <w:rPr>
          <w:rFonts w:asciiTheme="minorHAnsi" w:hAnsiTheme="minorHAnsi"/>
          <w:sz w:val="22"/>
          <w:szCs w:val="22"/>
        </w:rPr>
      </w:pPr>
    </w:p>
    <w:p w:rsidR="0072336D" w:rsidRDefault="0072336D" w:rsidP="0072336D">
      <w:pPr>
        <w:pStyle w:val="Default"/>
        <w:spacing w:after="132"/>
        <w:ind w:left="720"/>
        <w:jc w:val="both"/>
        <w:rPr>
          <w:rFonts w:asciiTheme="minorHAnsi" w:hAnsiTheme="minorHAnsi"/>
          <w:sz w:val="22"/>
          <w:szCs w:val="22"/>
        </w:rPr>
      </w:pPr>
    </w:p>
    <w:p w:rsidR="00311F3A" w:rsidRPr="00755A69" w:rsidRDefault="00311F3A" w:rsidP="003B672D">
      <w:pPr>
        <w:pStyle w:val="Default"/>
        <w:spacing w:after="120"/>
        <w:rPr>
          <w:rFonts w:asciiTheme="minorHAnsi" w:hAnsiTheme="minorHAnsi"/>
          <w:b/>
          <w:szCs w:val="22"/>
          <w:u w:val="single"/>
        </w:rPr>
      </w:pPr>
      <w:r w:rsidRPr="00755A69">
        <w:rPr>
          <w:rFonts w:asciiTheme="minorHAnsi" w:hAnsiTheme="minorHAnsi"/>
          <w:b/>
          <w:szCs w:val="22"/>
          <w:u w:val="single"/>
        </w:rPr>
        <w:t>CRITERIO DE EVALUACIÓN Y ADJUDICACI</w:t>
      </w:r>
      <w:r>
        <w:rPr>
          <w:rFonts w:asciiTheme="minorHAnsi" w:hAnsiTheme="minorHAnsi"/>
          <w:b/>
          <w:szCs w:val="22"/>
          <w:u w:val="single"/>
        </w:rPr>
        <w:t>Ó</w:t>
      </w:r>
      <w:r w:rsidRPr="00755A69">
        <w:rPr>
          <w:rFonts w:asciiTheme="minorHAnsi" w:hAnsiTheme="minorHAnsi"/>
          <w:b/>
          <w:szCs w:val="22"/>
          <w:u w:val="single"/>
        </w:rPr>
        <w:t xml:space="preserve">N </w:t>
      </w:r>
    </w:p>
    <w:p w:rsidR="00311F3A" w:rsidRDefault="00311F3A" w:rsidP="008B31E6">
      <w:pPr>
        <w:pStyle w:val="Default"/>
        <w:numPr>
          <w:ilvl w:val="0"/>
          <w:numId w:val="5"/>
        </w:numPr>
        <w:jc w:val="both"/>
        <w:rPr>
          <w:rFonts w:asciiTheme="minorHAnsi" w:hAnsiTheme="minorHAnsi"/>
          <w:sz w:val="22"/>
          <w:szCs w:val="22"/>
        </w:rPr>
      </w:pPr>
      <w:r w:rsidRPr="00565192">
        <w:rPr>
          <w:rFonts w:asciiTheme="minorHAnsi" w:hAnsiTheme="minorHAnsi"/>
          <w:sz w:val="22"/>
          <w:szCs w:val="22"/>
        </w:rPr>
        <w:t>La Evaluación</w:t>
      </w:r>
      <w:r>
        <w:rPr>
          <w:rFonts w:asciiTheme="minorHAnsi" w:hAnsiTheme="minorHAnsi"/>
          <w:sz w:val="22"/>
          <w:szCs w:val="22"/>
        </w:rPr>
        <w:t xml:space="preserve"> Técnica se basa en el criterio:</w:t>
      </w:r>
    </w:p>
    <w:p w:rsidR="00311F3A" w:rsidRDefault="00311F3A" w:rsidP="00E533CC">
      <w:pPr>
        <w:pStyle w:val="Default"/>
        <w:numPr>
          <w:ilvl w:val="1"/>
          <w:numId w:val="5"/>
        </w:numPr>
        <w:jc w:val="both"/>
        <w:rPr>
          <w:rFonts w:asciiTheme="minorHAnsi" w:hAnsiTheme="minorHAnsi"/>
          <w:sz w:val="22"/>
          <w:szCs w:val="22"/>
        </w:rPr>
      </w:pPr>
      <w:r>
        <w:rPr>
          <w:rFonts w:asciiTheme="minorHAnsi" w:hAnsiTheme="minorHAnsi"/>
          <w:sz w:val="22"/>
          <w:szCs w:val="22"/>
        </w:rPr>
        <w:t>Documentación completa y actualizada</w:t>
      </w:r>
    </w:p>
    <w:p w:rsidR="003C6ADF" w:rsidRPr="00DA78D3" w:rsidRDefault="00DA78D3" w:rsidP="00DA78D3">
      <w:pPr>
        <w:pStyle w:val="Default"/>
        <w:numPr>
          <w:ilvl w:val="1"/>
          <w:numId w:val="5"/>
        </w:numPr>
        <w:jc w:val="both"/>
        <w:rPr>
          <w:rFonts w:asciiTheme="minorHAnsi" w:hAnsiTheme="minorHAnsi"/>
          <w:sz w:val="22"/>
          <w:szCs w:val="22"/>
        </w:rPr>
      </w:pPr>
      <w:r>
        <w:rPr>
          <w:rFonts w:asciiTheme="minorHAnsi" w:hAnsiTheme="minorHAnsi"/>
          <w:sz w:val="22"/>
          <w:szCs w:val="22"/>
        </w:rPr>
        <w:t>La adjudicación se realizará por ítems que cumplan con las especificaciones técnicas  y el menor precio ofertado.</w:t>
      </w:r>
    </w:p>
    <w:p w:rsidR="00D905CA" w:rsidRPr="0036478A" w:rsidRDefault="00D905CA" w:rsidP="00E27E44">
      <w:pPr>
        <w:pStyle w:val="Default"/>
        <w:numPr>
          <w:ilvl w:val="1"/>
          <w:numId w:val="5"/>
        </w:numPr>
        <w:jc w:val="both"/>
        <w:rPr>
          <w:rFonts w:asciiTheme="minorHAnsi" w:hAnsiTheme="minorHAnsi"/>
          <w:sz w:val="22"/>
          <w:szCs w:val="22"/>
        </w:rPr>
      </w:pPr>
      <w:r w:rsidRPr="0036478A">
        <w:rPr>
          <w:rFonts w:asciiTheme="minorHAnsi" w:hAnsiTheme="minorHAnsi"/>
          <w:sz w:val="22"/>
          <w:szCs w:val="22"/>
        </w:rPr>
        <w:t>El rubro de su empresa debe coincidir con los artículos solicitados</w:t>
      </w:r>
    </w:p>
    <w:p w:rsidR="00E27E44" w:rsidRPr="00612683" w:rsidRDefault="00E27E44" w:rsidP="00E27E44">
      <w:pPr>
        <w:pStyle w:val="Default"/>
        <w:numPr>
          <w:ilvl w:val="1"/>
          <w:numId w:val="5"/>
        </w:numPr>
        <w:spacing w:after="120"/>
        <w:jc w:val="both"/>
        <w:rPr>
          <w:rFonts w:asciiTheme="minorHAnsi" w:hAnsiTheme="minorHAnsi"/>
          <w:sz w:val="22"/>
          <w:szCs w:val="22"/>
        </w:rPr>
      </w:pPr>
      <w:r>
        <w:rPr>
          <w:rFonts w:asciiTheme="minorHAnsi" w:hAnsiTheme="minorHAnsi"/>
          <w:sz w:val="22"/>
          <w:szCs w:val="22"/>
        </w:rPr>
        <w:t>Cumplir con todos los requisitos solicitados en el listado de bienes o servicios a ser adquiridos</w:t>
      </w:r>
    </w:p>
    <w:p w:rsidR="006B191E" w:rsidRPr="006B191E" w:rsidRDefault="00311F3A" w:rsidP="006B191E">
      <w:pPr>
        <w:pStyle w:val="Default"/>
        <w:numPr>
          <w:ilvl w:val="0"/>
          <w:numId w:val="5"/>
        </w:numPr>
        <w:spacing w:after="132"/>
        <w:jc w:val="both"/>
        <w:rPr>
          <w:rFonts w:asciiTheme="minorHAnsi" w:hAnsiTheme="minorHAnsi"/>
          <w:sz w:val="22"/>
          <w:szCs w:val="22"/>
        </w:rPr>
      </w:pPr>
      <w:r w:rsidRPr="00565192">
        <w:rPr>
          <w:rFonts w:asciiTheme="minorHAnsi" w:hAnsiTheme="minorHAnsi"/>
          <w:sz w:val="22"/>
          <w:szCs w:val="22"/>
        </w:rPr>
        <w:t xml:space="preserve">La adjudicación se hará al oferente </w:t>
      </w:r>
      <w:r w:rsidR="00E66949">
        <w:rPr>
          <w:rFonts w:asciiTheme="minorHAnsi" w:hAnsiTheme="minorHAnsi"/>
          <w:sz w:val="22"/>
          <w:szCs w:val="22"/>
        </w:rPr>
        <w:t xml:space="preserve">calificado </w:t>
      </w:r>
      <w:r w:rsidRPr="00565192">
        <w:rPr>
          <w:rFonts w:asciiTheme="minorHAnsi" w:hAnsiTheme="minorHAnsi"/>
          <w:sz w:val="22"/>
          <w:szCs w:val="22"/>
        </w:rPr>
        <w:t>que cumpla con lo siguiente:</w:t>
      </w:r>
    </w:p>
    <w:p w:rsidR="006B191E" w:rsidRDefault="006B191E" w:rsidP="006B191E">
      <w:pPr>
        <w:pStyle w:val="Default"/>
        <w:numPr>
          <w:ilvl w:val="1"/>
          <w:numId w:val="5"/>
        </w:numPr>
        <w:jc w:val="both"/>
        <w:rPr>
          <w:rFonts w:asciiTheme="minorHAnsi" w:hAnsiTheme="minorHAnsi"/>
          <w:sz w:val="22"/>
          <w:szCs w:val="22"/>
        </w:rPr>
      </w:pPr>
      <w:r w:rsidRPr="00975980">
        <w:rPr>
          <w:rFonts w:asciiTheme="minorHAnsi" w:hAnsiTheme="minorHAnsi"/>
          <w:sz w:val="22"/>
          <w:szCs w:val="22"/>
        </w:rPr>
        <w:t>Menor precio ofertado</w:t>
      </w:r>
    </w:p>
    <w:p w:rsidR="0061127E" w:rsidRDefault="006B191E" w:rsidP="006B191E">
      <w:pPr>
        <w:pStyle w:val="Default"/>
        <w:numPr>
          <w:ilvl w:val="1"/>
          <w:numId w:val="5"/>
        </w:numPr>
        <w:jc w:val="both"/>
        <w:rPr>
          <w:rFonts w:asciiTheme="minorHAnsi" w:hAnsiTheme="minorHAnsi"/>
          <w:sz w:val="22"/>
          <w:szCs w:val="22"/>
        </w:rPr>
      </w:pPr>
      <w:r>
        <w:rPr>
          <w:rFonts w:asciiTheme="minorHAnsi" w:hAnsiTheme="minorHAnsi"/>
          <w:sz w:val="22"/>
          <w:szCs w:val="22"/>
        </w:rPr>
        <w:t>Menor tiempo de entrega ofrecido</w:t>
      </w:r>
      <w:r w:rsidR="00480F24">
        <w:rPr>
          <w:rFonts w:asciiTheme="minorHAnsi" w:hAnsiTheme="minorHAnsi"/>
          <w:sz w:val="22"/>
          <w:szCs w:val="22"/>
        </w:rPr>
        <w:t xml:space="preserve"> (De 1 a 5)</w:t>
      </w:r>
      <w:r w:rsidR="00022120">
        <w:rPr>
          <w:rFonts w:asciiTheme="minorHAnsi" w:hAnsiTheme="minorHAnsi"/>
          <w:sz w:val="22"/>
          <w:szCs w:val="22"/>
        </w:rPr>
        <w:t xml:space="preserve"> días luego de la adjudicación.</w:t>
      </w:r>
    </w:p>
    <w:p w:rsidR="00B53C56" w:rsidRDefault="00B53C56" w:rsidP="006B191E">
      <w:pPr>
        <w:pStyle w:val="Default"/>
        <w:numPr>
          <w:ilvl w:val="1"/>
          <w:numId w:val="5"/>
        </w:numPr>
        <w:jc w:val="both"/>
        <w:rPr>
          <w:rFonts w:asciiTheme="minorHAnsi" w:hAnsiTheme="minorHAnsi"/>
          <w:sz w:val="22"/>
          <w:szCs w:val="22"/>
        </w:rPr>
      </w:pPr>
      <w:r>
        <w:rPr>
          <w:rFonts w:asciiTheme="minorHAnsi" w:hAnsiTheme="minorHAnsi"/>
          <w:sz w:val="22"/>
          <w:szCs w:val="22"/>
        </w:rPr>
        <w:t>Todo lo solicitado en el pliego de condiciones</w:t>
      </w:r>
    </w:p>
    <w:p w:rsidR="003A7DE4" w:rsidRDefault="003A7DE4" w:rsidP="003A7DE4">
      <w:pPr>
        <w:pStyle w:val="Default"/>
        <w:jc w:val="both"/>
        <w:rPr>
          <w:rFonts w:asciiTheme="minorHAnsi" w:hAnsiTheme="minorHAnsi"/>
          <w:sz w:val="22"/>
          <w:szCs w:val="22"/>
        </w:rPr>
      </w:pPr>
    </w:p>
    <w:p w:rsidR="002B6271" w:rsidRDefault="002B6271" w:rsidP="003A7DE4">
      <w:pPr>
        <w:pStyle w:val="Default"/>
        <w:jc w:val="both"/>
        <w:rPr>
          <w:rFonts w:asciiTheme="minorHAnsi" w:hAnsiTheme="minorHAnsi"/>
          <w:sz w:val="22"/>
          <w:szCs w:val="22"/>
        </w:rPr>
      </w:pPr>
    </w:p>
    <w:p w:rsidR="007E539A" w:rsidRDefault="007E539A" w:rsidP="007E539A">
      <w:pPr>
        <w:pStyle w:val="Default"/>
        <w:jc w:val="both"/>
        <w:rPr>
          <w:rFonts w:asciiTheme="minorHAnsi" w:hAnsiTheme="minorHAnsi"/>
          <w:b/>
          <w:sz w:val="22"/>
          <w:szCs w:val="22"/>
          <w:u w:val="single"/>
        </w:rPr>
      </w:pPr>
      <w:r w:rsidRPr="007E539A">
        <w:rPr>
          <w:rFonts w:asciiTheme="minorHAnsi" w:hAnsiTheme="minorHAnsi"/>
          <w:b/>
          <w:sz w:val="22"/>
          <w:szCs w:val="22"/>
          <w:u w:val="single"/>
        </w:rPr>
        <w:t xml:space="preserve">GARANTÍA  DE FIEL CUMPLIMIENTO </w:t>
      </w:r>
    </w:p>
    <w:p w:rsidR="007E539A" w:rsidRDefault="007E539A" w:rsidP="007E539A">
      <w:pPr>
        <w:pStyle w:val="Default"/>
        <w:jc w:val="both"/>
        <w:rPr>
          <w:rFonts w:asciiTheme="minorHAnsi" w:hAnsiTheme="minorHAnsi"/>
          <w:b/>
          <w:sz w:val="22"/>
          <w:szCs w:val="22"/>
          <w:u w:val="single"/>
        </w:rPr>
      </w:pPr>
    </w:p>
    <w:p w:rsidR="007E539A" w:rsidRPr="00DC54AA" w:rsidRDefault="007E539A" w:rsidP="007E539A">
      <w:pPr>
        <w:pStyle w:val="Default"/>
        <w:jc w:val="both"/>
        <w:rPr>
          <w:rFonts w:asciiTheme="minorHAnsi" w:hAnsiTheme="minorHAnsi"/>
          <w:sz w:val="22"/>
          <w:szCs w:val="22"/>
        </w:rPr>
      </w:pPr>
      <w:r>
        <w:rPr>
          <w:rFonts w:asciiTheme="minorHAnsi" w:hAnsiTheme="minorHAnsi"/>
          <w:sz w:val="22"/>
          <w:szCs w:val="22"/>
        </w:rPr>
        <w:t xml:space="preserve">El proveedor que resulte adjudicado debe de presentar una Garantía de Fiel Cumplimiento del Contrato, </w:t>
      </w:r>
      <w:r w:rsidRPr="00DC54AA">
        <w:rPr>
          <w:rFonts w:asciiTheme="minorHAnsi" w:hAnsiTheme="minorHAnsi"/>
          <w:sz w:val="22"/>
          <w:szCs w:val="22"/>
        </w:rPr>
        <w:t>correspondiente al 4% del monto adjudicado, la cual consistirá en una Póliza a disposición de</w:t>
      </w:r>
      <w:r w:rsidR="0056115F" w:rsidRPr="00DC54AA">
        <w:rPr>
          <w:rFonts w:asciiTheme="minorHAnsi" w:hAnsiTheme="minorHAnsi"/>
          <w:sz w:val="22"/>
          <w:szCs w:val="22"/>
        </w:rPr>
        <w:t xml:space="preserve"> la Entidad C</w:t>
      </w:r>
      <w:r w:rsidRPr="00DC54AA">
        <w:rPr>
          <w:rFonts w:asciiTheme="minorHAnsi" w:hAnsiTheme="minorHAnsi"/>
          <w:sz w:val="22"/>
          <w:szCs w:val="22"/>
        </w:rPr>
        <w:t>ontratante</w:t>
      </w:r>
      <w:r w:rsidR="0056115F" w:rsidRPr="00DC54AA">
        <w:rPr>
          <w:rFonts w:asciiTheme="minorHAnsi" w:hAnsiTheme="minorHAnsi"/>
          <w:sz w:val="22"/>
          <w:szCs w:val="22"/>
        </w:rPr>
        <w:t xml:space="preserve">. </w:t>
      </w:r>
      <w:r w:rsidR="0056115F" w:rsidRPr="00DC54AA">
        <w:rPr>
          <w:rFonts w:asciiTheme="minorHAnsi" w:hAnsiTheme="minorHAnsi"/>
          <w:b/>
          <w:sz w:val="22"/>
          <w:szCs w:val="22"/>
          <w:u w:val="single"/>
        </w:rPr>
        <w:t>Esto solo aplica a aquellas adjudicaciones que superen el valor de US$10,000.00.</w:t>
      </w:r>
    </w:p>
    <w:p w:rsidR="00B53C56" w:rsidRPr="00DC54AA" w:rsidRDefault="00B53C56" w:rsidP="00B53C56">
      <w:pPr>
        <w:pStyle w:val="Default"/>
        <w:ind w:left="1440"/>
        <w:jc w:val="both"/>
        <w:rPr>
          <w:rFonts w:asciiTheme="minorHAnsi" w:hAnsiTheme="minorHAnsi"/>
          <w:sz w:val="22"/>
          <w:szCs w:val="22"/>
        </w:rPr>
      </w:pPr>
    </w:p>
    <w:p w:rsidR="003A7DE4" w:rsidRPr="00DC54AA" w:rsidRDefault="003A7DE4" w:rsidP="00B53C56">
      <w:pPr>
        <w:pStyle w:val="Default"/>
        <w:ind w:left="1440"/>
        <w:jc w:val="both"/>
        <w:rPr>
          <w:rFonts w:asciiTheme="minorHAnsi" w:hAnsiTheme="minorHAnsi"/>
          <w:sz w:val="22"/>
          <w:szCs w:val="22"/>
        </w:rPr>
      </w:pPr>
    </w:p>
    <w:p w:rsidR="005F646B" w:rsidRPr="00DC54AA" w:rsidRDefault="005F646B" w:rsidP="005F646B">
      <w:pPr>
        <w:pStyle w:val="Default"/>
        <w:rPr>
          <w:rFonts w:asciiTheme="minorHAnsi" w:hAnsiTheme="minorHAnsi"/>
          <w:szCs w:val="22"/>
        </w:rPr>
      </w:pPr>
      <w:r w:rsidRPr="00DC54AA">
        <w:rPr>
          <w:rFonts w:asciiTheme="minorHAnsi" w:hAnsiTheme="minorHAnsi"/>
          <w:b/>
          <w:szCs w:val="22"/>
          <w:u w:val="single"/>
        </w:rPr>
        <w:lastRenderedPageBreak/>
        <w:t xml:space="preserve">BIENES </w:t>
      </w:r>
      <w:r w:rsidR="00CE0D8A" w:rsidRPr="00DC54AA">
        <w:rPr>
          <w:rFonts w:asciiTheme="minorHAnsi" w:hAnsiTheme="minorHAnsi"/>
          <w:b/>
          <w:szCs w:val="22"/>
          <w:u w:val="single"/>
        </w:rPr>
        <w:t xml:space="preserve">O SERVICIOS </w:t>
      </w:r>
      <w:r w:rsidRPr="00DC54AA">
        <w:rPr>
          <w:rFonts w:asciiTheme="minorHAnsi" w:hAnsiTheme="minorHAnsi"/>
          <w:b/>
          <w:szCs w:val="22"/>
          <w:u w:val="single"/>
        </w:rPr>
        <w:t>A SER ADQUIRIDOS</w:t>
      </w:r>
    </w:p>
    <w:p w:rsidR="005F646B" w:rsidRPr="00DC54AA" w:rsidRDefault="005F646B" w:rsidP="005F646B">
      <w:pPr>
        <w:pStyle w:val="Default"/>
        <w:rPr>
          <w:rFonts w:asciiTheme="minorHAnsi" w:hAnsiTheme="minorHAnsi"/>
          <w:szCs w:val="22"/>
        </w:rPr>
      </w:pPr>
    </w:p>
    <w:tbl>
      <w:tblPr>
        <w:tblStyle w:val="Tablaconcuadrcula"/>
        <w:tblW w:w="0" w:type="auto"/>
        <w:jc w:val="center"/>
        <w:tblLayout w:type="fixed"/>
        <w:tblLook w:val="04A0"/>
      </w:tblPr>
      <w:tblGrid>
        <w:gridCol w:w="642"/>
        <w:gridCol w:w="5305"/>
        <w:gridCol w:w="1773"/>
        <w:gridCol w:w="1856"/>
      </w:tblGrid>
      <w:tr w:rsidR="00D905CA" w:rsidRPr="00DC54AA" w:rsidTr="00A62CEA">
        <w:trPr>
          <w:trHeight w:val="429"/>
          <w:jc w:val="center"/>
        </w:trPr>
        <w:tc>
          <w:tcPr>
            <w:tcW w:w="642" w:type="dxa"/>
            <w:vAlign w:val="center"/>
          </w:tcPr>
          <w:p w:rsidR="00D905CA" w:rsidRPr="00DC54AA" w:rsidRDefault="00D905CA" w:rsidP="00A62CEA">
            <w:pPr>
              <w:jc w:val="center"/>
              <w:rPr>
                <w:b/>
              </w:rPr>
            </w:pPr>
            <w:r w:rsidRPr="00DC54AA">
              <w:rPr>
                <w:b/>
              </w:rPr>
              <w:t>Ítem</w:t>
            </w:r>
          </w:p>
        </w:tc>
        <w:tc>
          <w:tcPr>
            <w:tcW w:w="5305" w:type="dxa"/>
            <w:vAlign w:val="center"/>
          </w:tcPr>
          <w:p w:rsidR="00D905CA" w:rsidRPr="00DC54AA" w:rsidRDefault="00D905CA" w:rsidP="00A62CEA">
            <w:pPr>
              <w:jc w:val="center"/>
              <w:rPr>
                <w:b/>
              </w:rPr>
            </w:pPr>
            <w:r w:rsidRPr="00DC54AA">
              <w:rPr>
                <w:b/>
              </w:rPr>
              <w:t>Descripción</w:t>
            </w:r>
          </w:p>
        </w:tc>
        <w:tc>
          <w:tcPr>
            <w:tcW w:w="1773" w:type="dxa"/>
            <w:vAlign w:val="center"/>
          </w:tcPr>
          <w:p w:rsidR="00D905CA" w:rsidRPr="00DC54AA" w:rsidRDefault="00D905CA" w:rsidP="00A62CEA">
            <w:pPr>
              <w:jc w:val="center"/>
              <w:rPr>
                <w:b/>
              </w:rPr>
            </w:pPr>
            <w:r w:rsidRPr="00DC54AA">
              <w:rPr>
                <w:b/>
              </w:rPr>
              <w:t>Unidad de Medida</w:t>
            </w:r>
          </w:p>
        </w:tc>
        <w:tc>
          <w:tcPr>
            <w:tcW w:w="1856" w:type="dxa"/>
            <w:vAlign w:val="center"/>
          </w:tcPr>
          <w:p w:rsidR="00D905CA" w:rsidRPr="00DC54AA" w:rsidRDefault="00D905CA" w:rsidP="00A62CEA">
            <w:pPr>
              <w:jc w:val="center"/>
              <w:rPr>
                <w:b/>
              </w:rPr>
            </w:pPr>
            <w:r w:rsidRPr="00DC54AA">
              <w:rPr>
                <w:b/>
              </w:rPr>
              <w:t>Cantidad Solicitada</w:t>
            </w:r>
          </w:p>
        </w:tc>
      </w:tr>
      <w:tr w:rsidR="00717BAC" w:rsidRPr="00DC54AA" w:rsidTr="008110A0">
        <w:trPr>
          <w:trHeight w:val="1472"/>
          <w:jc w:val="center"/>
        </w:trPr>
        <w:tc>
          <w:tcPr>
            <w:tcW w:w="642" w:type="dxa"/>
            <w:vAlign w:val="center"/>
          </w:tcPr>
          <w:p w:rsidR="00717BAC" w:rsidRPr="00DC54AA" w:rsidRDefault="00717BAC" w:rsidP="00A62CEA">
            <w:pPr>
              <w:jc w:val="center"/>
              <w:rPr>
                <w:sz w:val="24"/>
                <w:szCs w:val="24"/>
              </w:rPr>
            </w:pPr>
            <w:r w:rsidRPr="00DC54AA">
              <w:rPr>
                <w:sz w:val="24"/>
                <w:szCs w:val="24"/>
              </w:rPr>
              <w:t>1</w:t>
            </w:r>
          </w:p>
        </w:tc>
        <w:tc>
          <w:tcPr>
            <w:tcW w:w="5305" w:type="dxa"/>
            <w:vAlign w:val="center"/>
          </w:tcPr>
          <w:p w:rsidR="00AE7A5C" w:rsidRPr="00DC54AA" w:rsidRDefault="00DC54AA" w:rsidP="00DC54AA">
            <w:pPr>
              <w:rPr>
                <w:rFonts w:ascii="Arial" w:hAnsi="Arial" w:cs="Arial"/>
                <w:color w:val="000000"/>
                <w:sz w:val="18"/>
                <w:szCs w:val="18"/>
              </w:rPr>
            </w:pPr>
            <w:r w:rsidRPr="00DC54AA">
              <w:rPr>
                <w:rFonts w:ascii="Arial" w:hAnsi="Arial" w:cs="Arial"/>
                <w:color w:val="000000"/>
                <w:sz w:val="18"/>
                <w:szCs w:val="18"/>
              </w:rPr>
              <w:t>Transfer de 2 breakers</w:t>
            </w:r>
            <w:r w:rsidR="008110A0">
              <w:rPr>
                <w:rFonts w:ascii="Arial" w:hAnsi="Arial" w:cs="Arial"/>
                <w:color w:val="000000"/>
                <w:sz w:val="18"/>
                <w:szCs w:val="18"/>
              </w:rPr>
              <w:t>,</w:t>
            </w:r>
            <w:r w:rsidRPr="00DC54AA">
              <w:rPr>
                <w:rFonts w:ascii="Arial" w:hAnsi="Arial" w:cs="Arial"/>
                <w:color w:val="000000"/>
                <w:sz w:val="18"/>
                <w:szCs w:val="18"/>
              </w:rPr>
              <w:t xml:space="preserve"> Air Circuit Breaker automático, voltaje 208, NEMA 1, 3 polos, 2000 Amperes</w:t>
            </w:r>
            <w:r>
              <w:rPr>
                <w:rFonts w:ascii="Arial" w:hAnsi="Arial" w:cs="Arial"/>
                <w:color w:val="000000"/>
                <w:sz w:val="18"/>
                <w:szCs w:val="18"/>
              </w:rPr>
              <w:t xml:space="preserve">, bobina apertura shunt trip, 65 kic, </w:t>
            </w:r>
            <w:r w:rsidR="008110A0">
              <w:rPr>
                <w:rFonts w:ascii="Arial" w:hAnsi="Arial" w:cs="Arial"/>
                <w:color w:val="000000"/>
                <w:sz w:val="18"/>
                <w:szCs w:val="18"/>
              </w:rPr>
              <w:t xml:space="preserve">con soporte de operación no menor de 20 mil ciclos enclavamiento mecánico vertical </w:t>
            </w:r>
          </w:p>
          <w:p w:rsidR="00DC54AA" w:rsidRDefault="00DC54AA" w:rsidP="00DC54AA">
            <w:pPr>
              <w:rPr>
                <w:rFonts w:ascii="Arial" w:hAnsi="Arial" w:cs="Arial"/>
                <w:color w:val="000000"/>
                <w:sz w:val="18"/>
                <w:szCs w:val="18"/>
              </w:rPr>
            </w:pPr>
          </w:p>
          <w:p w:rsidR="00DC54AA" w:rsidRDefault="00DC54AA" w:rsidP="00DC54AA">
            <w:pPr>
              <w:rPr>
                <w:rFonts w:ascii="Arial" w:hAnsi="Arial" w:cs="Arial"/>
                <w:color w:val="000000"/>
                <w:sz w:val="18"/>
                <w:szCs w:val="18"/>
              </w:rPr>
            </w:pPr>
            <w:r w:rsidRPr="00DC54AA">
              <w:rPr>
                <w:rFonts w:ascii="Arial" w:hAnsi="Arial" w:cs="Arial"/>
                <w:color w:val="000000"/>
                <w:sz w:val="18"/>
                <w:szCs w:val="18"/>
              </w:rPr>
              <w:t>Garantía de fabrica</w:t>
            </w:r>
          </w:p>
          <w:p w:rsidR="008110A0" w:rsidRPr="00DC54AA" w:rsidRDefault="008110A0" w:rsidP="008110A0">
            <w:pPr>
              <w:rPr>
                <w:rFonts w:ascii="Arial" w:hAnsi="Arial" w:cs="Arial"/>
                <w:color w:val="000000"/>
                <w:sz w:val="18"/>
                <w:szCs w:val="18"/>
              </w:rPr>
            </w:pPr>
            <w:r>
              <w:rPr>
                <w:rFonts w:ascii="Arial" w:hAnsi="Arial" w:cs="Arial"/>
                <w:color w:val="000000"/>
                <w:sz w:val="18"/>
                <w:szCs w:val="18"/>
              </w:rPr>
              <w:t>Mínimo: 1 Año</w:t>
            </w:r>
          </w:p>
        </w:tc>
        <w:tc>
          <w:tcPr>
            <w:tcW w:w="1773" w:type="dxa"/>
            <w:vAlign w:val="center"/>
          </w:tcPr>
          <w:p w:rsidR="00717BAC" w:rsidRPr="00DC54AA" w:rsidRDefault="00717BAC" w:rsidP="003A7DE4">
            <w:pPr>
              <w:autoSpaceDE w:val="0"/>
              <w:autoSpaceDN w:val="0"/>
              <w:adjustRightInd w:val="0"/>
              <w:jc w:val="center"/>
              <w:rPr>
                <w:rFonts w:ascii="Arial" w:eastAsia="Calibri" w:hAnsi="Arial" w:cs="Arial"/>
                <w:bCs/>
                <w:sz w:val="18"/>
                <w:szCs w:val="18"/>
              </w:rPr>
            </w:pPr>
            <w:r w:rsidRPr="00DC54AA">
              <w:rPr>
                <w:rFonts w:ascii="Arial" w:eastAsia="Calibri" w:hAnsi="Arial" w:cs="Arial"/>
                <w:bCs/>
                <w:sz w:val="18"/>
                <w:szCs w:val="18"/>
              </w:rPr>
              <w:t>UD</w:t>
            </w:r>
          </w:p>
        </w:tc>
        <w:tc>
          <w:tcPr>
            <w:tcW w:w="1856" w:type="dxa"/>
            <w:vAlign w:val="center"/>
          </w:tcPr>
          <w:p w:rsidR="00717BAC" w:rsidRPr="00DC54AA" w:rsidRDefault="003A7DE4" w:rsidP="003A7DE4">
            <w:pPr>
              <w:autoSpaceDE w:val="0"/>
              <w:autoSpaceDN w:val="0"/>
              <w:adjustRightInd w:val="0"/>
              <w:jc w:val="center"/>
              <w:rPr>
                <w:rFonts w:ascii="Arial" w:eastAsia="Calibri" w:hAnsi="Arial" w:cs="Arial"/>
                <w:bCs/>
                <w:sz w:val="18"/>
                <w:szCs w:val="18"/>
              </w:rPr>
            </w:pPr>
            <w:r w:rsidRPr="00DC54AA">
              <w:rPr>
                <w:rFonts w:ascii="Arial" w:eastAsia="Calibri" w:hAnsi="Arial" w:cs="Arial"/>
                <w:bCs/>
                <w:sz w:val="18"/>
                <w:szCs w:val="18"/>
              </w:rPr>
              <w:t>1</w:t>
            </w:r>
          </w:p>
        </w:tc>
      </w:tr>
    </w:tbl>
    <w:p w:rsidR="00331884" w:rsidRPr="00DC54AA" w:rsidRDefault="00331884" w:rsidP="004C2A6B">
      <w:pPr>
        <w:pStyle w:val="Default"/>
        <w:spacing w:after="120"/>
        <w:rPr>
          <w:rFonts w:asciiTheme="minorHAnsi" w:hAnsiTheme="minorHAnsi"/>
          <w:b/>
          <w:szCs w:val="22"/>
          <w:u w:val="single"/>
        </w:rPr>
      </w:pPr>
      <w:bookmarkStart w:id="0" w:name="_Toc271530548"/>
      <w:bookmarkStart w:id="1" w:name="_Toc496766528"/>
    </w:p>
    <w:p w:rsidR="008110A0" w:rsidRDefault="008110A0" w:rsidP="004C2A6B">
      <w:pPr>
        <w:pStyle w:val="Default"/>
        <w:spacing w:after="120"/>
        <w:rPr>
          <w:rFonts w:asciiTheme="minorHAnsi" w:hAnsiTheme="minorHAnsi"/>
          <w:b/>
          <w:szCs w:val="22"/>
          <w:u w:val="single"/>
        </w:rPr>
      </w:pPr>
    </w:p>
    <w:p w:rsidR="004C2A6B" w:rsidRPr="00DC54AA" w:rsidRDefault="004C2A6B" w:rsidP="004C2A6B">
      <w:pPr>
        <w:pStyle w:val="Default"/>
        <w:spacing w:after="120"/>
        <w:rPr>
          <w:rFonts w:asciiTheme="minorHAnsi" w:hAnsiTheme="minorHAnsi"/>
          <w:b/>
          <w:szCs w:val="22"/>
          <w:u w:val="single"/>
        </w:rPr>
      </w:pPr>
      <w:r w:rsidRPr="00DC54AA">
        <w:rPr>
          <w:rFonts w:asciiTheme="minorHAnsi" w:hAnsiTheme="minorHAnsi"/>
          <w:b/>
          <w:szCs w:val="22"/>
          <w:u w:val="single"/>
        </w:rPr>
        <w:t>INCUMPLIMIENTO DEL CONTRATO</w:t>
      </w:r>
      <w:bookmarkEnd w:id="0"/>
      <w:bookmarkEnd w:id="1"/>
      <w:r w:rsidRPr="00DC54AA">
        <w:rPr>
          <w:rFonts w:asciiTheme="minorHAnsi" w:hAnsiTheme="minorHAnsi"/>
          <w:b/>
          <w:szCs w:val="22"/>
          <w:u w:val="single"/>
        </w:rPr>
        <w:t xml:space="preserve"> U ORDEN DE COMPRA</w:t>
      </w:r>
    </w:p>
    <w:p w:rsidR="004C2A6B" w:rsidRPr="0025180D" w:rsidRDefault="004C2A6B" w:rsidP="004C2A6B">
      <w:pPr>
        <w:spacing w:after="120"/>
        <w:rPr>
          <w:rFonts w:cs="Arial"/>
          <w:color w:val="000000"/>
        </w:rPr>
      </w:pPr>
      <w:r w:rsidRPr="0025180D">
        <w:rPr>
          <w:rFonts w:cs="Arial"/>
          <w:color w:val="000000"/>
        </w:rPr>
        <w:t>Se considerará incumplimiento del Contrato:</w:t>
      </w:r>
    </w:p>
    <w:p w:rsidR="004C2A6B" w:rsidRPr="00CC4A37" w:rsidRDefault="004C2A6B" w:rsidP="004C2A6B">
      <w:pPr>
        <w:numPr>
          <w:ilvl w:val="1"/>
          <w:numId w:val="13"/>
        </w:numPr>
        <w:spacing w:after="0" w:line="240" w:lineRule="auto"/>
        <w:jc w:val="both"/>
        <w:rPr>
          <w:rFonts w:cs="Arial"/>
          <w:color w:val="000000"/>
        </w:rPr>
      </w:pPr>
      <w:r w:rsidRPr="00CC4A37">
        <w:rPr>
          <w:rFonts w:cs="Arial"/>
          <w:color w:val="000000"/>
        </w:rPr>
        <w:t>La mora del Proveedor en la entrega de los Bienes.</w:t>
      </w:r>
    </w:p>
    <w:p w:rsidR="00472739" w:rsidRDefault="004C2A6B" w:rsidP="00780FFE">
      <w:pPr>
        <w:numPr>
          <w:ilvl w:val="1"/>
          <w:numId w:val="13"/>
        </w:numPr>
        <w:spacing w:after="0" w:line="240" w:lineRule="auto"/>
        <w:jc w:val="both"/>
        <w:rPr>
          <w:rFonts w:cs="Arial"/>
          <w:color w:val="000000"/>
        </w:rPr>
      </w:pPr>
      <w:r w:rsidRPr="00CC4A37">
        <w:rPr>
          <w:rFonts w:cs="Arial"/>
          <w:color w:val="000000"/>
        </w:rPr>
        <w:t>La falta de calidad de los Bienes suministrados.</w:t>
      </w:r>
      <w:bookmarkStart w:id="2" w:name="_Toc496766529"/>
    </w:p>
    <w:p w:rsidR="003A7DE4" w:rsidRDefault="003A7DE4" w:rsidP="00485C8B">
      <w:pPr>
        <w:pStyle w:val="Default"/>
        <w:spacing w:after="120"/>
        <w:rPr>
          <w:rFonts w:asciiTheme="minorHAnsi" w:hAnsiTheme="minorHAnsi"/>
          <w:b/>
          <w:szCs w:val="22"/>
        </w:rPr>
      </w:pPr>
    </w:p>
    <w:p w:rsidR="004C2A6B" w:rsidRDefault="004C2A6B" w:rsidP="004C2A6B">
      <w:pPr>
        <w:pStyle w:val="Default"/>
        <w:numPr>
          <w:ilvl w:val="0"/>
          <w:numId w:val="14"/>
        </w:numPr>
        <w:spacing w:after="120"/>
        <w:rPr>
          <w:rFonts w:asciiTheme="minorHAnsi" w:hAnsiTheme="minorHAnsi"/>
          <w:b/>
          <w:szCs w:val="22"/>
        </w:rPr>
      </w:pPr>
      <w:r w:rsidRPr="00CC4A37">
        <w:rPr>
          <w:rFonts w:asciiTheme="minorHAnsi" w:hAnsiTheme="minorHAnsi"/>
          <w:b/>
          <w:szCs w:val="22"/>
        </w:rPr>
        <w:t>EFECTOS DEL INCUMPLIMIENTO</w:t>
      </w:r>
      <w:bookmarkEnd w:id="2"/>
    </w:p>
    <w:p w:rsidR="00C94E6D" w:rsidRDefault="004C2A6B" w:rsidP="00E23C94">
      <w:pPr>
        <w:jc w:val="both"/>
        <w:rPr>
          <w:rFonts w:cs="Arial"/>
          <w:color w:val="000000"/>
        </w:rPr>
      </w:pPr>
      <w:r w:rsidRPr="00CC4A37">
        <w:rPr>
          <w:rFonts w:cs="Arial"/>
          <w:color w:val="000000"/>
        </w:rPr>
        <w:t xml:space="preserve">El incumplimiento del Contrato </w:t>
      </w:r>
      <w:r>
        <w:rPr>
          <w:rFonts w:cs="Arial"/>
          <w:color w:val="000000"/>
        </w:rPr>
        <w:t xml:space="preserve">u orden de compra </w:t>
      </w:r>
      <w:r w:rsidRPr="00CC4A37">
        <w:rPr>
          <w:rFonts w:cs="Arial"/>
          <w:color w:val="000000"/>
        </w:rPr>
        <w:t xml:space="preserve">por parte del Proveedor determinará su finalización procediéndose a contratar </w:t>
      </w:r>
      <w:r>
        <w:rPr>
          <w:rFonts w:cs="Arial"/>
          <w:color w:val="000000"/>
        </w:rPr>
        <w:t xml:space="preserve">como </w:t>
      </w:r>
      <w:r w:rsidRPr="00CC4A37">
        <w:rPr>
          <w:rFonts w:cs="Arial"/>
          <w:color w:val="000000"/>
        </w:rPr>
        <w:t>Adjudicatario</w:t>
      </w:r>
      <w:r>
        <w:rPr>
          <w:rFonts w:cs="Arial"/>
          <w:color w:val="000000"/>
        </w:rPr>
        <w:t xml:space="preserve"> al oferente </w:t>
      </w:r>
      <w:r w:rsidRPr="00CC4A37">
        <w:rPr>
          <w:rFonts w:cs="Arial"/>
          <w:color w:val="000000"/>
        </w:rPr>
        <w:t>que haya quedado en el segundo lugar.</w:t>
      </w:r>
    </w:p>
    <w:p w:rsidR="00FE0F69" w:rsidRDefault="004C2A6B" w:rsidP="00E23C94">
      <w:pPr>
        <w:jc w:val="both"/>
        <w:rPr>
          <w:rFonts w:cs="Arial"/>
          <w:color w:val="000000"/>
        </w:rPr>
      </w:pPr>
      <w:r w:rsidRPr="00CC4A37">
        <w:rPr>
          <w:rFonts w:cs="Arial"/>
          <w:color w:val="000000"/>
        </w:rPr>
        <w:t>En los casos en que el incumplimiento del Proveedor constituya falta de calidad de los bienes entregados o causare un daño o perjuicio a la institución, o a terceros, la Entidad Contratante podrá solicitar a la Dirección General de Contrataciones Pública, en su calidad de Órgano Rector del Sistema, su inhabilitación temporal o definitiva, dependiendo de la gravedad de la falta.</w:t>
      </w:r>
      <w:bookmarkStart w:id="3" w:name="_Toc271530551"/>
      <w:bookmarkStart w:id="4" w:name="_Toc496766531"/>
    </w:p>
    <w:p w:rsidR="008110A0" w:rsidRDefault="008110A0" w:rsidP="00E23C94">
      <w:pPr>
        <w:jc w:val="both"/>
        <w:rPr>
          <w:rFonts w:cs="Arial"/>
          <w:color w:val="000000"/>
        </w:rPr>
      </w:pPr>
    </w:p>
    <w:p w:rsidR="004C2A6B" w:rsidRPr="00CC4A37" w:rsidRDefault="004C2A6B" w:rsidP="004C2A6B">
      <w:pPr>
        <w:pStyle w:val="Ttulo3"/>
        <w:rPr>
          <w:rFonts w:asciiTheme="minorHAnsi" w:eastAsia="SimSun" w:hAnsiTheme="minorHAnsi"/>
          <w:bCs w:val="0"/>
          <w:color w:val="000000"/>
          <w:szCs w:val="22"/>
          <w:u w:val="single"/>
          <w:lang w:val="es-DO" w:eastAsia="en-US"/>
        </w:rPr>
      </w:pPr>
      <w:r w:rsidRPr="00CC4A37">
        <w:rPr>
          <w:rFonts w:asciiTheme="minorHAnsi" w:eastAsia="SimSun" w:hAnsiTheme="minorHAnsi"/>
          <w:bCs w:val="0"/>
          <w:color w:val="000000"/>
          <w:szCs w:val="22"/>
          <w:u w:val="single"/>
          <w:lang w:val="es-DO" w:eastAsia="en-US"/>
        </w:rPr>
        <w:t>FINALIZACIÓN DEL CONTRATO</w:t>
      </w:r>
      <w:bookmarkEnd w:id="3"/>
      <w:bookmarkEnd w:id="4"/>
    </w:p>
    <w:p w:rsidR="004C2A6B" w:rsidRDefault="004C2A6B" w:rsidP="004C2A6B">
      <w:pPr>
        <w:spacing w:after="0"/>
        <w:rPr>
          <w:rFonts w:ascii="Arial Narrow" w:hAnsi="Arial Narrow" w:cs="Arial"/>
        </w:rPr>
      </w:pPr>
    </w:p>
    <w:p w:rsidR="004C2A6B" w:rsidRPr="00CC4A37" w:rsidRDefault="004C2A6B" w:rsidP="004C2A6B">
      <w:pPr>
        <w:rPr>
          <w:rFonts w:cs="Arial"/>
          <w:color w:val="000000"/>
        </w:rPr>
      </w:pPr>
      <w:r w:rsidRPr="00CC4A37">
        <w:rPr>
          <w:rFonts w:cs="Arial"/>
          <w:color w:val="000000"/>
        </w:rPr>
        <w:t>El Contrato</w:t>
      </w:r>
      <w:r>
        <w:rPr>
          <w:rFonts w:cs="Arial"/>
          <w:color w:val="000000"/>
        </w:rPr>
        <w:t xml:space="preserve"> u orden de compra</w:t>
      </w:r>
      <w:r w:rsidRPr="00CC4A37">
        <w:rPr>
          <w:rFonts w:cs="Arial"/>
          <w:color w:val="000000"/>
        </w:rPr>
        <w:t xml:space="preserve"> finalizará por vencimiento de su plazo, o por la concurrencia de alguna de las siguientes causas de resolución:</w:t>
      </w:r>
    </w:p>
    <w:p w:rsidR="00780FFE" w:rsidRPr="00780FFE" w:rsidRDefault="004C2A6B" w:rsidP="00780FFE">
      <w:pPr>
        <w:pStyle w:val="Prrafodelista"/>
        <w:numPr>
          <w:ilvl w:val="0"/>
          <w:numId w:val="14"/>
        </w:numPr>
        <w:spacing w:after="240" w:line="240" w:lineRule="auto"/>
        <w:ind w:left="1066"/>
        <w:jc w:val="both"/>
        <w:rPr>
          <w:rFonts w:cs="Arial"/>
          <w:color w:val="000000"/>
        </w:rPr>
      </w:pPr>
      <w:r w:rsidRPr="00CC4A37">
        <w:rPr>
          <w:rFonts w:cs="Arial"/>
          <w:color w:val="000000"/>
        </w:rPr>
        <w:t>Incumplimiento del Proveedor.</w:t>
      </w:r>
    </w:p>
    <w:p w:rsidR="000C197F" w:rsidRDefault="004C2A6B" w:rsidP="00485C8B">
      <w:pPr>
        <w:pStyle w:val="Prrafodelista"/>
        <w:numPr>
          <w:ilvl w:val="0"/>
          <w:numId w:val="14"/>
        </w:numPr>
        <w:spacing w:before="100" w:beforeAutospacing="1" w:after="0" w:line="240" w:lineRule="auto"/>
        <w:ind w:left="1066"/>
        <w:jc w:val="both"/>
        <w:rPr>
          <w:rFonts w:cs="Arial"/>
          <w:color w:val="000000"/>
        </w:rPr>
      </w:pPr>
      <w:r w:rsidRPr="00CC4A37">
        <w:rPr>
          <w:rFonts w:cs="Arial"/>
          <w:color w:val="000000"/>
        </w:rPr>
        <w:t>Incursión sobrevenida del Proveedor en alguna de las causas de prohibición de contratar con la Administración Pública que establezcan las normas vigentes, en especial el Artículo 14 de la Ley No. 340-06, sobre Compras y Contrataciones Públicas de Bienes, Servicios, Obras y Concesiones.</w:t>
      </w:r>
      <w:bookmarkStart w:id="5" w:name="_Toc496766536"/>
    </w:p>
    <w:p w:rsidR="00485C8B" w:rsidRDefault="00485C8B" w:rsidP="00485C8B">
      <w:pPr>
        <w:pStyle w:val="Prrafodelista"/>
        <w:spacing w:before="100" w:beforeAutospacing="1" w:after="0" w:line="240" w:lineRule="auto"/>
        <w:ind w:left="1066"/>
        <w:jc w:val="both"/>
        <w:rPr>
          <w:rFonts w:cs="Arial"/>
          <w:color w:val="000000"/>
        </w:rPr>
      </w:pPr>
    </w:p>
    <w:p w:rsidR="003A7DE4" w:rsidRDefault="003A7DE4" w:rsidP="00485C8B">
      <w:pPr>
        <w:pStyle w:val="Prrafodelista"/>
        <w:spacing w:before="100" w:beforeAutospacing="1" w:after="0" w:line="240" w:lineRule="auto"/>
        <w:ind w:left="1066"/>
        <w:jc w:val="both"/>
        <w:rPr>
          <w:rFonts w:cs="Arial"/>
          <w:color w:val="000000"/>
        </w:rPr>
      </w:pPr>
    </w:p>
    <w:p w:rsidR="003A7DE4" w:rsidRDefault="003A7DE4" w:rsidP="00485C8B">
      <w:pPr>
        <w:pStyle w:val="Prrafodelista"/>
        <w:spacing w:before="100" w:beforeAutospacing="1" w:after="0" w:line="240" w:lineRule="auto"/>
        <w:ind w:left="1066"/>
        <w:jc w:val="both"/>
        <w:rPr>
          <w:rFonts w:cs="Arial"/>
          <w:color w:val="000000"/>
        </w:rPr>
      </w:pPr>
    </w:p>
    <w:p w:rsidR="004C2A6B" w:rsidRDefault="004C2A6B" w:rsidP="004C2A6B">
      <w:pPr>
        <w:pStyle w:val="Ttulo3"/>
        <w:rPr>
          <w:rFonts w:asciiTheme="minorHAnsi" w:eastAsia="SimSun" w:hAnsiTheme="minorHAnsi"/>
          <w:bCs w:val="0"/>
          <w:color w:val="000000"/>
          <w:szCs w:val="22"/>
          <w:u w:val="single"/>
          <w:lang w:val="es-DO" w:eastAsia="en-US"/>
        </w:rPr>
      </w:pPr>
      <w:r w:rsidRPr="00CC4A37">
        <w:rPr>
          <w:rFonts w:asciiTheme="minorHAnsi" w:eastAsia="SimSun" w:hAnsiTheme="minorHAnsi"/>
          <w:bCs w:val="0"/>
          <w:color w:val="000000"/>
          <w:szCs w:val="22"/>
          <w:u w:val="single"/>
          <w:lang w:val="es-DO" w:eastAsia="en-US"/>
        </w:rPr>
        <w:lastRenderedPageBreak/>
        <w:t>MODIFICACIÓN DEL CRONOGRAMA DE ENTREGA</w:t>
      </w:r>
      <w:bookmarkEnd w:id="5"/>
    </w:p>
    <w:p w:rsidR="004C2A6B" w:rsidRPr="00CC4A37" w:rsidRDefault="004C2A6B" w:rsidP="004C2A6B">
      <w:pPr>
        <w:spacing w:after="0"/>
      </w:pPr>
    </w:p>
    <w:p w:rsidR="00D60129" w:rsidRDefault="004C2A6B" w:rsidP="004C2A6B">
      <w:pPr>
        <w:jc w:val="both"/>
        <w:rPr>
          <w:rFonts w:cs="Arial"/>
          <w:color w:val="000000"/>
        </w:rPr>
      </w:pPr>
      <w:r w:rsidRPr="00CC4A37">
        <w:rPr>
          <w:rFonts w:cs="Arial"/>
          <w:color w:val="000000"/>
        </w:rPr>
        <w:t xml:space="preserve">La Entidad Contratante, como órgano de ejecución del Contrato </w:t>
      </w:r>
      <w:r>
        <w:rPr>
          <w:rFonts w:cs="Arial"/>
          <w:color w:val="000000"/>
        </w:rPr>
        <w:t xml:space="preserve">u orden de compra </w:t>
      </w:r>
      <w:r w:rsidRPr="00CC4A37">
        <w:rPr>
          <w:rFonts w:cs="Arial"/>
          <w:color w:val="000000"/>
        </w:rPr>
        <w:t xml:space="preserve">se reserva el derecho de modificar de manera unilateral el Cronograma de Entrega de los Bienes Adjudicados, conforme entienda oportuno a los intereses de la institución. </w:t>
      </w:r>
    </w:p>
    <w:p w:rsidR="004C2A6B" w:rsidRDefault="004C2A6B" w:rsidP="004C2A6B">
      <w:pPr>
        <w:pStyle w:val="Ttulo3"/>
        <w:rPr>
          <w:rFonts w:asciiTheme="minorHAnsi" w:eastAsia="SimSun" w:hAnsiTheme="minorHAnsi"/>
          <w:bCs w:val="0"/>
          <w:color w:val="000000"/>
          <w:szCs w:val="22"/>
          <w:u w:val="single"/>
          <w:lang w:val="es-DO" w:eastAsia="en-US"/>
        </w:rPr>
      </w:pPr>
      <w:bookmarkStart w:id="6" w:name="_Toc496766518"/>
      <w:r w:rsidRPr="003C1BAE">
        <w:rPr>
          <w:rFonts w:asciiTheme="minorHAnsi" w:eastAsia="SimSun" w:hAnsiTheme="minorHAnsi"/>
          <w:bCs w:val="0"/>
          <w:color w:val="000000"/>
          <w:szCs w:val="22"/>
          <w:u w:val="single"/>
          <w:lang w:val="es-DO" w:eastAsia="en-US"/>
        </w:rPr>
        <w:t>ADJUDICACIONES POSTERIORES</w:t>
      </w:r>
      <w:bookmarkEnd w:id="6"/>
    </w:p>
    <w:p w:rsidR="004C2A6B" w:rsidRPr="003C1BAE" w:rsidRDefault="004C2A6B" w:rsidP="004C2A6B">
      <w:pPr>
        <w:spacing w:after="0"/>
      </w:pPr>
    </w:p>
    <w:p w:rsidR="004C2A6B" w:rsidRDefault="004C2A6B" w:rsidP="00FC36A0">
      <w:pPr>
        <w:spacing w:before="120" w:after="0" w:line="240" w:lineRule="auto"/>
        <w:rPr>
          <w:rFonts w:cs="Arial"/>
          <w:color w:val="000000"/>
        </w:rPr>
      </w:pPr>
      <w:r w:rsidRPr="003C1BAE">
        <w:rPr>
          <w:rFonts w:cs="Arial"/>
          <w:color w:val="000000"/>
        </w:rPr>
        <w:t>En caso de incumplimiento del Oferente Adjudicatario, la Entidad Contratante procederá a solicitar, mediante “Carta de Solicitud de Disponibilidad”, al siguiente Oferente/Proponente que certifique si está en capacidad de suplir los renglones que le fueren indicados, en un plazo no mayor dos (02) días. Dicho Oferente/Proponente contará con un plazo de Cuarenta y Ocho (48) horas para responder la referida solicitud. E</w:t>
      </w:r>
      <w:r>
        <w:rPr>
          <w:rFonts w:cs="Arial"/>
          <w:color w:val="000000"/>
        </w:rPr>
        <w:t>n caso de respuesta afirmativa se procederá a rescindir el contrato u orden de compras y adjudicar al oferente</w:t>
      </w:r>
      <w:r w:rsidRPr="003C1BAE">
        <w:rPr>
          <w:rFonts w:cs="Arial"/>
          <w:color w:val="000000"/>
        </w:rPr>
        <w:t>.</w:t>
      </w:r>
    </w:p>
    <w:sectPr w:rsidR="004C2A6B" w:rsidSect="00037E2A">
      <w:headerReference w:type="default" r:id="rId10"/>
      <w:footerReference w:type="default" r:id="rId11"/>
      <w:pgSz w:w="12240" w:h="15840"/>
      <w:pgMar w:top="1985" w:right="1440" w:bottom="360" w:left="1440" w:header="27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54AA" w:rsidRDefault="00DC54AA" w:rsidP="00395C76">
      <w:pPr>
        <w:spacing w:after="0" w:line="240" w:lineRule="auto"/>
      </w:pPr>
      <w:r>
        <w:separator/>
      </w:r>
    </w:p>
  </w:endnote>
  <w:endnote w:type="continuationSeparator" w:id="0">
    <w:p w:rsidR="00DC54AA" w:rsidRDefault="00DC54AA" w:rsidP="00395C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25330"/>
      <w:docPartObj>
        <w:docPartGallery w:val="Page Numbers (Bottom of Page)"/>
        <w:docPartUnique/>
      </w:docPartObj>
    </w:sdtPr>
    <w:sdtContent>
      <w:sdt>
        <w:sdtPr>
          <w:id w:val="216747587"/>
          <w:docPartObj>
            <w:docPartGallery w:val="Page Numbers (Top of Page)"/>
            <w:docPartUnique/>
          </w:docPartObj>
        </w:sdtPr>
        <w:sdtContent>
          <w:p w:rsidR="00DC54AA" w:rsidRDefault="00DC54AA">
            <w:pPr>
              <w:pStyle w:val="Piedepgina"/>
              <w:jc w:val="right"/>
            </w:pPr>
            <w:r>
              <w:t xml:space="preserve">Página </w:t>
            </w:r>
            <w:r>
              <w:rPr>
                <w:b/>
                <w:sz w:val="24"/>
                <w:szCs w:val="24"/>
              </w:rPr>
              <w:fldChar w:fldCharType="begin"/>
            </w:r>
            <w:r>
              <w:rPr>
                <w:b/>
              </w:rPr>
              <w:instrText>PAGE</w:instrText>
            </w:r>
            <w:r>
              <w:rPr>
                <w:b/>
                <w:sz w:val="24"/>
                <w:szCs w:val="24"/>
              </w:rPr>
              <w:fldChar w:fldCharType="separate"/>
            </w:r>
            <w:r w:rsidR="008110A0">
              <w:rPr>
                <w:b/>
                <w:noProof/>
              </w:rPr>
              <w:t>2</w:t>
            </w:r>
            <w:r>
              <w:rPr>
                <w:b/>
                <w:sz w:val="24"/>
                <w:szCs w:val="24"/>
              </w:rPr>
              <w:fldChar w:fldCharType="end"/>
            </w:r>
            <w:r>
              <w:t xml:space="preserve"> de </w:t>
            </w:r>
            <w:r>
              <w:rPr>
                <w:b/>
                <w:sz w:val="24"/>
                <w:szCs w:val="24"/>
              </w:rPr>
              <w:fldChar w:fldCharType="begin"/>
            </w:r>
            <w:r>
              <w:rPr>
                <w:b/>
              </w:rPr>
              <w:instrText>NUMPAGES</w:instrText>
            </w:r>
            <w:r>
              <w:rPr>
                <w:b/>
                <w:sz w:val="24"/>
                <w:szCs w:val="24"/>
              </w:rPr>
              <w:fldChar w:fldCharType="separate"/>
            </w:r>
            <w:r w:rsidR="008110A0">
              <w:rPr>
                <w:b/>
                <w:noProof/>
              </w:rPr>
              <w:t>4</w:t>
            </w:r>
            <w:r>
              <w:rPr>
                <w:b/>
                <w:sz w:val="24"/>
                <w:szCs w:val="24"/>
              </w:rPr>
              <w:fldChar w:fldCharType="end"/>
            </w:r>
          </w:p>
        </w:sdtContent>
      </w:sdt>
    </w:sdtContent>
  </w:sdt>
  <w:p w:rsidR="00DC54AA" w:rsidRDefault="00DC54A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54AA" w:rsidRDefault="00DC54AA" w:rsidP="00395C76">
      <w:pPr>
        <w:spacing w:after="0" w:line="240" w:lineRule="auto"/>
      </w:pPr>
      <w:r>
        <w:separator/>
      </w:r>
    </w:p>
  </w:footnote>
  <w:footnote w:type="continuationSeparator" w:id="0">
    <w:p w:rsidR="00DC54AA" w:rsidRDefault="00DC54AA" w:rsidP="00395C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4AA" w:rsidRDefault="00DC54AA" w:rsidP="00395C76">
    <w:pPr>
      <w:pStyle w:val="Encabezado"/>
      <w:jc w:val="center"/>
    </w:pPr>
    <w:r w:rsidRPr="00395C76">
      <w:rPr>
        <w:noProof/>
        <w:lang w:eastAsia="es-DO"/>
      </w:rPr>
      <w:drawing>
        <wp:inline distT="0" distB="0" distL="0" distR="0">
          <wp:extent cx="2539683" cy="1320635"/>
          <wp:effectExtent l="19050" t="0" r="0" b="0"/>
          <wp:docPr id="2" name="0 Imagen" descr="logo2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_0.png"/>
                  <pic:cNvPicPr/>
                </pic:nvPicPr>
                <pic:blipFill>
                  <a:blip r:embed="rId1" cstate="print"/>
                  <a:stretch>
                    <a:fillRect/>
                  </a:stretch>
                </pic:blipFill>
                <pic:spPr>
                  <a:xfrm>
                    <a:off x="0" y="0"/>
                    <a:ext cx="2539683" cy="132063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8011D"/>
    <w:multiLevelType w:val="multilevel"/>
    <w:tmpl w:val="E346B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D332D5"/>
    <w:multiLevelType w:val="hybridMultilevel"/>
    <w:tmpl w:val="BD12F69A"/>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
    <w:nsid w:val="02B33F9A"/>
    <w:multiLevelType w:val="hybridMultilevel"/>
    <w:tmpl w:val="7D98C864"/>
    <w:lvl w:ilvl="0" w:tplc="1C0A0001">
      <w:start w:val="1"/>
      <w:numFmt w:val="bullet"/>
      <w:lvlText w:val=""/>
      <w:lvlJc w:val="left"/>
      <w:pPr>
        <w:ind w:left="720" w:hanging="360"/>
      </w:pPr>
      <w:rPr>
        <w:rFonts w:ascii="Symbol" w:hAnsi="Symbol" w:hint="default"/>
      </w:rPr>
    </w:lvl>
    <w:lvl w:ilvl="1" w:tplc="1C0A0003">
      <w:start w:val="1"/>
      <w:numFmt w:val="bullet"/>
      <w:lvlText w:val="o"/>
      <w:lvlJc w:val="left"/>
      <w:pPr>
        <w:ind w:left="1440" w:hanging="360"/>
      </w:pPr>
      <w:rPr>
        <w:rFonts w:ascii="Courier New" w:hAnsi="Courier New" w:cs="Courier New" w:hint="default"/>
      </w:rPr>
    </w:lvl>
    <w:lvl w:ilvl="2" w:tplc="1C0A0005">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
    <w:nsid w:val="07BC6C35"/>
    <w:multiLevelType w:val="hybridMultilevel"/>
    <w:tmpl w:val="F0186A68"/>
    <w:lvl w:ilvl="0" w:tplc="A09E5CC2">
      <w:numFmt w:val="bullet"/>
      <w:lvlText w:val="-"/>
      <w:lvlJc w:val="left"/>
      <w:pPr>
        <w:ind w:left="510" w:hanging="360"/>
      </w:pPr>
      <w:rPr>
        <w:rFonts w:ascii="Arial" w:eastAsia="SimSun" w:hAnsi="Arial" w:cs="Arial" w:hint="default"/>
      </w:rPr>
    </w:lvl>
    <w:lvl w:ilvl="1" w:tplc="1C0A0003" w:tentative="1">
      <w:start w:val="1"/>
      <w:numFmt w:val="bullet"/>
      <w:lvlText w:val="o"/>
      <w:lvlJc w:val="left"/>
      <w:pPr>
        <w:ind w:left="1230" w:hanging="360"/>
      </w:pPr>
      <w:rPr>
        <w:rFonts w:ascii="Courier New" w:hAnsi="Courier New" w:cs="Courier New" w:hint="default"/>
      </w:rPr>
    </w:lvl>
    <w:lvl w:ilvl="2" w:tplc="1C0A0005" w:tentative="1">
      <w:start w:val="1"/>
      <w:numFmt w:val="bullet"/>
      <w:lvlText w:val=""/>
      <w:lvlJc w:val="left"/>
      <w:pPr>
        <w:ind w:left="1950" w:hanging="360"/>
      </w:pPr>
      <w:rPr>
        <w:rFonts w:ascii="Wingdings" w:hAnsi="Wingdings" w:hint="default"/>
      </w:rPr>
    </w:lvl>
    <w:lvl w:ilvl="3" w:tplc="1C0A0001" w:tentative="1">
      <w:start w:val="1"/>
      <w:numFmt w:val="bullet"/>
      <w:lvlText w:val=""/>
      <w:lvlJc w:val="left"/>
      <w:pPr>
        <w:ind w:left="2670" w:hanging="360"/>
      </w:pPr>
      <w:rPr>
        <w:rFonts w:ascii="Symbol" w:hAnsi="Symbol" w:hint="default"/>
      </w:rPr>
    </w:lvl>
    <w:lvl w:ilvl="4" w:tplc="1C0A0003" w:tentative="1">
      <w:start w:val="1"/>
      <w:numFmt w:val="bullet"/>
      <w:lvlText w:val="o"/>
      <w:lvlJc w:val="left"/>
      <w:pPr>
        <w:ind w:left="3390" w:hanging="360"/>
      </w:pPr>
      <w:rPr>
        <w:rFonts w:ascii="Courier New" w:hAnsi="Courier New" w:cs="Courier New" w:hint="default"/>
      </w:rPr>
    </w:lvl>
    <w:lvl w:ilvl="5" w:tplc="1C0A0005" w:tentative="1">
      <w:start w:val="1"/>
      <w:numFmt w:val="bullet"/>
      <w:lvlText w:val=""/>
      <w:lvlJc w:val="left"/>
      <w:pPr>
        <w:ind w:left="4110" w:hanging="360"/>
      </w:pPr>
      <w:rPr>
        <w:rFonts w:ascii="Wingdings" w:hAnsi="Wingdings" w:hint="default"/>
      </w:rPr>
    </w:lvl>
    <w:lvl w:ilvl="6" w:tplc="1C0A0001" w:tentative="1">
      <w:start w:val="1"/>
      <w:numFmt w:val="bullet"/>
      <w:lvlText w:val=""/>
      <w:lvlJc w:val="left"/>
      <w:pPr>
        <w:ind w:left="4830" w:hanging="360"/>
      </w:pPr>
      <w:rPr>
        <w:rFonts w:ascii="Symbol" w:hAnsi="Symbol" w:hint="default"/>
      </w:rPr>
    </w:lvl>
    <w:lvl w:ilvl="7" w:tplc="1C0A0003" w:tentative="1">
      <w:start w:val="1"/>
      <w:numFmt w:val="bullet"/>
      <w:lvlText w:val="o"/>
      <w:lvlJc w:val="left"/>
      <w:pPr>
        <w:ind w:left="5550" w:hanging="360"/>
      </w:pPr>
      <w:rPr>
        <w:rFonts w:ascii="Courier New" w:hAnsi="Courier New" w:cs="Courier New" w:hint="default"/>
      </w:rPr>
    </w:lvl>
    <w:lvl w:ilvl="8" w:tplc="1C0A0005" w:tentative="1">
      <w:start w:val="1"/>
      <w:numFmt w:val="bullet"/>
      <w:lvlText w:val=""/>
      <w:lvlJc w:val="left"/>
      <w:pPr>
        <w:ind w:left="6270" w:hanging="360"/>
      </w:pPr>
      <w:rPr>
        <w:rFonts w:ascii="Wingdings" w:hAnsi="Wingdings" w:hint="default"/>
      </w:rPr>
    </w:lvl>
  </w:abstractNum>
  <w:abstractNum w:abstractNumId="4">
    <w:nsid w:val="0B044A13"/>
    <w:multiLevelType w:val="hybridMultilevel"/>
    <w:tmpl w:val="0E9480F0"/>
    <w:lvl w:ilvl="0" w:tplc="1C0A0001">
      <w:start w:val="1"/>
      <w:numFmt w:val="bullet"/>
      <w:lvlText w:val=""/>
      <w:lvlJc w:val="left"/>
      <w:pPr>
        <w:ind w:left="720" w:hanging="360"/>
      </w:pPr>
      <w:rPr>
        <w:rFonts w:ascii="Symbol" w:hAnsi="Symbol" w:hint="default"/>
      </w:rPr>
    </w:lvl>
    <w:lvl w:ilvl="1" w:tplc="1C0A0003">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
    <w:nsid w:val="1B7170D3"/>
    <w:multiLevelType w:val="hybridMultilevel"/>
    <w:tmpl w:val="CF46583A"/>
    <w:lvl w:ilvl="0" w:tplc="1C0A0001">
      <w:start w:val="1"/>
      <w:numFmt w:val="bullet"/>
      <w:lvlText w:val=""/>
      <w:lvlJc w:val="left"/>
      <w:pPr>
        <w:ind w:left="1068" w:hanging="360"/>
      </w:pPr>
      <w:rPr>
        <w:rFonts w:ascii="Symbol" w:hAnsi="Symbol" w:hint="default"/>
      </w:rPr>
    </w:lvl>
    <w:lvl w:ilvl="1" w:tplc="1C0A0003" w:tentative="1">
      <w:start w:val="1"/>
      <w:numFmt w:val="bullet"/>
      <w:lvlText w:val="o"/>
      <w:lvlJc w:val="left"/>
      <w:pPr>
        <w:ind w:left="1788" w:hanging="360"/>
      </w:pPr>
      <w:rPr>
        <w:rFonts w:ascii="Courier New" w:hAnsi="Courier New" w:cs="Courier New" w:hint="default"/>
      </w:rPr>
    </w:lvl>
    <w:lvl w:ilvl="2" w:tplc="1C0A0005" w:tentative="1">
      <w:start w:val="1"/>
      <w:numFmt w:val="bullet"/>
      <w:lvlText w:val=""/>
      <w:lvlJc w:val="left"/>
      <w:pPr>
        <w:ind w:left="2508" w:hanging="360"/>
      </w:pPr>
      <w:rPr>
        <w:rFonts w:ascii="Wingdings" w:hAnsi="Wingdings" w:hint="default"/>
      </w:rPr>
    </w:lvl>
    <w:lvl w:ilvl="3" w:tplc="1C0A0001" w:tentative="1">
      <w:start w:val="1"/>
      <w:numFmt w:val="bullet"/>
      <w:lvlText w:val=""/>
      <w:lvlJc w:val="left"/>
      <w:pPr>
        <w:ind w:left="3228" w:hanging="360"/>
      </w:pPr>
      <w:rPr>
        <w:rFonts w:ascii="Symbol" w:hAnsi="Symbol" w:hint="default"/>
      </w:rPr>
    </w:lvl>
    <w:lvl w:ilvl="4" w:tplc="1C0A0003" w:tentative="1">
      <w:start w:val="1"/>
      <w:numFmt w:val="bullet"/>
      <w:lvlText w:val="o"/>
      <w:lvlJc w:val="left"/>
      <w:pPr>
        <w:ind w:left="3948" w:hanging="360"/>
      </w:pPr>
      <w:rPr>
        <w:rFonts w:ascii="Courier New" w:hAnsi="Courier New" w:cs="Courier New" w:hint="default"/>
      </w:rPr>
    </w:lvl>
    <w:lvl w:ilvl="5" w:tplc="1C0A0005" w:tentative="1">
      <w:start w:val="1"/>
      <w:numFmt w:val="bullet"/>
      <w:lvlText w:val=""/>
      <w:lvlJc w:val="left"/>
      <w:pPr>
        <w:ind w:left="4668" w:hanging="360"/>
      </w:pPr>
      <w:rPr>
        <w:rFonts w:ascii="Wingdings" w:hAnsi="Wingdings" w:hint="default"/>
      </w:rPr>
    </w:lvl>
    <w:lvl w:ilvl="6" w:tplc="1C0A0001" w:tentative="1">
      <w:start w:val="1"/>
      <w:numFmt w:val="bullet"/>
      <w:lvlText w:val=""/>
      <w:lvlJc w:val="left"/>
      <w:pPr>
        <w:ind w:left="5388" w:hanging="360"/>
      </w:pPr>
      <w:rPr>
        <w:rFonts w:ascii="Symbol" w:hAnsi="Symbol" w:hint="default"/>
      </w:rPr>
    </w:lvl>
    <w:lvl w:ilvl="7" w:tplc="1C0A0003" w:tentative="1">
      <w:start w:val="1"/>
      <w:numFmt w:val="bullet"/>
      <w:lvlText w:val="o"/>
      <w:lvlJc w:val="left"/>
      <w:pPr>
        <w:ind w:left="6108" w:hanging="360"/>
      </w:pPr>
      <w:rPr>
        <w:rFonts w:ascii="Courier New" w:hAnsi="Courier New" w:cs="Courier New" w:hint="default"/>
      </w:rPr>
    </w:lvl>
    <w:lvl w:ilvl="8" w:tplc="1C0A0005" w:tentative="1">
      <w:start w:val="1"/>
      <w:numFmt w:val="bullet"/>
      <w:lvlText w:val=""/>
      <w:lvlJc w:val="left"/>
      <w:pPr>
        <w:ind w:left="6828" w:hanging="360"/>
      </w:pPr>
      <w:rPr>
        <w:rFonts w:ascii="Wingdings" w:hAnsi="Wingdings" w:hint="default"/>
      </w:rPr>
    </w:lvl>
  </w:abstractNum>
  <w:abstractNum w:abstractNumId="6">
    <w:nsid w:val="210617C3"/>
    <w:multiLevelType w:val="hybridMultilevel"/>
    <w:tmpl w:val="8F88BCA0"/>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7">
    <w:nsid w:val="27274DE4"/>
    <w:multiLevelType w:val="hybridMultilevel"/>
    <w:tmpl w:val="2EE0B46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8">
    <w:nsid w:val="28127FA7"/>
    <w:multiLevelType w:val="hybridMultilevel"/>
    <w:tmpl w:val="0F048930"/>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9">
    <w:nsid w:val="28B029CF"/>
    <w:multiLevelType w:val="hybridMultilevel"/>
    <w:tmpl w:val="3C22583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0">
    <w:nsid w:val="2A22273C"/>
    <w:multiLevelType w:val="hybridMultilevel"/>
    <w:tmpl w:val="ED94C682"/>
    <w:lvl w:ilvl="0" w:tplc="FF7A7E8A">
      <w:numFmt w:val="bullet"/>
      <w:lvlText w:val="-"/>
      <w:lvlJc w:val="left"/>
      <w:pPr>
        <w:ind w:left="1065" w:hanging="360"/>
      </w:pPr>
      <w:rPr>
        <w:rFonts w:ascii="Calibri" w:eastAsiaTheme="minorHAnsi" w:hAnsi="Calibri" w:cstheme="minorBidi" w:hint="default"/>
      </w:rPr>
    </w:lvl>
    <w:lvl w:ilvl="1" w:tplc="1C0A0003" w:tentative="1">
      <w:start w:val="1"/>
      <w:numFmt w:val="bullet"/>
      <w:lvlText w:val="o"/>
      <w:lvlJc w:val="left"/>
      <w:pPr>
        <w:ind w:left="1785" w:hanging="360"/>
      </w:pPr>
      <w:rPr>
        <w:rFonts w:ascii="Courier New" w:hAnsi="Courier New" w:cs="Courier New" w:hint="default"/>
      </w:rPr>
    </w:lvl>
    <w:lvl w:ilvl="2" w:tplc="1C0A0005" w:tentative="1">
      <w:start w:val="1"/>
      <w:numFmt w:val="bullet"/>
      <w:lvlText w:val=""/>
      <w:lvlJc w:val="left"/>
      <w:pPr>
        <w:ind w:left="2505" w:hanging="360"/>
      </w:pPr>
      <w:rPr>
        <w:rFonts w:ascii="Wingdings" w:hAnsi="Wingdings" w:hint="default"/>
      </w:rPr>
    </w:lvl>
    <w:lvl w:ilvl="3" w:tplc="1C0A0001" w:tentative="1">
      <w:start w:val="1"/>
      <w:numFmt w:val="bullet"/>
      <w:lvlText w:val=""/>
      <w:lvlJc w:val="left"/>
      <w:pPr>
        <w:ind w:left="3225" w:hanging="360"/>
      </w:pPr>
      <w:rPr>
        <w:rFonts w:ascii="Symbol" w:hAnsi="Symbol" w:hint="default"/>
      </w:rPr>
    </w:lvl>
    <w:lvl w:ilvl="4" w:tplc="1C0A0003" w:tentative="1">
      <w:start w:val="1"/>
      <w:numFmt w:val="bullet"/>
      <w:lvlText w:val="o"/>
      <w:lvlJc w:val="left"/>
      <w:pPr>
        <w:ind w:left="3945" w:hanging="360"/>
      </w:pPr>
      <w:rPr>
        <w:rFonts w:ascii="Courier New" w:hAnsi="Courier New" w:cs="Courier New" w:hint="default"/>
      </w:rPr>
    </w:lvl>
    <w:lvl w:ilvl="5" w:tplc="1C0A0005" w:tentative="1">
      <w:start w:val="1"/>
      <w:numFmt w:val="bullet"/>
      <w:lvlText w:val=""/>
      <w:lvlJc w:val="left"/>
      <w:pPr>
        <w:ind w:left="4665" w:hanging="360"/>
      </w:pPr>
      <w:rPr>
        <w:rFonts w:ascii="Wingdings" w:hAnsi="Wingdings" w:hint="default"/>
      </w:rPr>
    </w:lvl>
    <w:lvl w:ilvl="6" w:tplc="1C0A0001" w:tentative="1">
      <w:start w:val="1"/>
      <w:numFmt w:val="bullet"/>
      <w:lvlText w:val=""/>
      <w:lvlJc w:val="left"/>
      <w:pPr>
        <w:ind w:left="5385" w:hanging="360"/>
      </w:pPr>
      <w:rPr>
        <w:rFonts w:ascii="Symbol" w:hAnsi="Symbol" w:hint="default"/>
      </w:rPr>
    </w:lvl>
    <w:lvl w:ilvl="7" w:tplc="1C0A0003" w:tentative="1">
      <w:start w:val="1"/>
      <w:numFmt w:val="bullet"/>
      <w:lvlText w:val="o"/>
      <w:lvlJc w:val="left"/>
      <w:pPr>
        <w:ind w:left="6105" w:hanging="360"/>
      </w:pPr>
      <w:rPr>
        <w:rFonts w:ascii="Courier New" w:hAnsi="Courier New" w:cs="Courier New" w:hint="default"/>
      </w:rPr>
    </w:lvl>
    <w:lvl w:ilvl="8" w:tplc="1C0A0005" w:tentative="1">
      <w:start w:val="1"/>
      <w:numFmt w:val="bullet"/>
      <w:lvlText w:val=""/>
      <w:lvlJc w:val="left"/>
      <w:pPr>
        <w:ind w:left="6825" w:hanging="360"/>
      </w:pPr>
      <w:rPr>
        <w:rFonts w:ascii="Wingdings" w:hAnsi="Wingdings" w:hint="default"/>
      </w:rPr>
    </w:lvl>
  </w:abstractNum>
  <w:abstractNum w:abstractNumId="11">
    <w:nsid w:val="2A483B36"/>
    <w:multiLevelType w:val="hybridMultilevel"/>
    <w:tmpl w:val="B1AA57A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2">
    <w:nsid w:val="2B290CF2"/>
    <w:multiLevelType w:val="hybridMultilevel"/>
    <w:tmpl w:val="EBF473A0"/>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3">
    <w:nsid w:val="2F081224"/>
    <w:multiLevelType w:val="hybridMultilevel"/>
    <w:tmpl w:val="309C3444"/>
    <w:lvl w:ilvl="0" w:tplc="1C0A0001">
      <w:start w:val="1"/>
      <w:numFmt w:val="bullet"/>
      <w:lvlText w:val=""/>
      <w:lvlJc w:val="left"/>
      <w:pPr>
        <w:ind w:left="720" w:hanging="360"/>
      </w:pPr>
      <w:rPr>
        <w:rFonts w:ascii="Symbol" w:hAnsi="Symbol" w:hint="default"/>
      </w:rPr>
    </w:lvl>
    <w:lvl w:ilvl="1" w:tplc="1C0A0003">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4">
    <w:nsid w:val="31984609"/>
    <w:multiLevelType w:val="hybridMultilevel"/>
    <w:tmpl w:val="D898F46E"/>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5">
    <w:nsid w:val="4EFF5561"/>
    <w:multiLevelType w:val="hybridMultilevel"/>
    <w:tmpl w:val="75B8AF00"/>
    <w:lvl w:ilvl="0" w:tplc="1C0A0001">
      <w:start w:val="1"/>
      <w:numFmt w:val="bullet"/>
      <w:lvlText w:val=""/>
      <w:lvlJc w:val="left"/>
      <w:pPr>
        <w:ind w:left="720" w:hanging="360"/>
      </w:pPr>
      <w:rPr>
        <w:rFonts w:ascii="Symbol" w:hAnsi="Symbol" w:hint="default"/>
      </w:rPr>
    </w:lvl>
    <w:lvl w:ilvl="1" w:tplc="1C0A0003">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6">
    <w:nsid w:val="609C0733"/>
    <w:multiLevelType w:val="hybridMultilevel"/>
    <w:tmpl w:val="C9E037A4"/>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7">
    <w:nsid w:val="6C2F085E"/>
    <w:multiLevelType w:val="hybridMultilevel"/>
    <w:tmpl w:val="75E89FD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8">
    <w:nsid w:val="6E7709BE"/>
    <w:multiLevelType w:val="hybridMultilevel"/>
    <w:tmpl w:val="E7A653C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9">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97C6FBB"/>
    <w:multiLevelType w:val="hybridMultilevel"/>
    <w:tmpl w:val="E186950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1">
    <w:nsid w:val="79AA3D0A"/>
    <w:multiLevelType w:val="hybridMultilevel"/>
    <w:tmpl w:val="EEE2E7E6"/>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2">
    <w:nsid w:val="7F3B3F28"/>
    <w:multiLevelType w:val="hybridMultilevel"/>
    <w:tmpl w:val="4448028C"/>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num w:numId="1">
    <w:abstractNumId w:val="13"/>
  </w:num>
  <w:num w:numId="2">
    <w:abstractNumId w:val="10"/>
  </w:num>
  <w:num w:numId="3">
    <w:abstractNumId w:val="20"/>
  </w:num>
  <w:num w:numId="4">
    <w:abstractNumId w:val="9"/>
  </w:num>
  <w:num w:numId="5">
    <w:abstractNumId w:val="15"/>
  </w:num>
  <w:num w:numId="6">
    <w:abstractNumId w:val="3"/>
  </w:num>
  <w:num w:numId="7">
    <w:abstractNumId w:val="0"/>
  </w:num>
  <w:num w:numId="8">
    <w:abstractNumId w:val="18"/>
  </w:num>
  <w:num w:numId="9">
    <w:abstractNumId w:val="17"/>
  </w:num>
  <w:num w:numId="10">
    <w:abstractNumId w:val="2"/>
  </w:num>
  <w:num w:numId="11">
    <w:abstractNumId w:val="4"/>
  </w:num>
  <w:num w:numId="12">
    <w:abstractNumId w:val="11"/>
  </w:num>
  <w:num w:numId="13">
    <w:abstractNumId w:val="19"/>
  </w:num>
  <w:num w:numId="14">
    <w:abstractNumId w:val="5"/>
  </w:num>
  <w:num w:numId="15">
    <w:abstractNumId w:val="7"/>
  </w:num>
  <w:num w:numId="16">
    <w:abstractNumId w:val="8"/>
  </w:num>
  <w:num w:numId="17">
    <w:abstractNumId w:val="12"/>
  </w:num>
  <w:num w:numId="18">
    <w:abstractNumId w:val="6"/>
  </w:num>
  <w:num w:numId="19">
    <w:abstractNumId w:val="14"/>
  </w:num>
  <w:num w:numId="20">
    <w:abstractNumId w:val="16"/>
  </w:num>
  <w:num w:numId="21">
    <w:abstractNumId w:val="21"/>
  </w:num>
  <w:num w:numId="22">
    <w:abstractNumId w:val="22"/>
  </w:num>
  <w:num w:numId="2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499713"/>
  </w:hdrShapeDefaults>
  <w:footnotePr>
    <w:footnote w:id="-1"/>
    <w:footnote w:id="0"/>
  </w:footnotePr>
  <w:endnotePr>
    <w:endnote w:id="-1"/>
    <w:endnote w:id="0"/>
  </w:endnotePr>
  <w:compat>
    <w:useFELayout/>
  </w:compat>
  <w:rsids>
    <w:rsidRoot w:val="00962366"/>
    <w:rsid w:val="0000024D"/>
    <w:rsid w:val="00005024"/>
    <w:rsid w:val="0000522A"/>
    <w:rsid w:val="00006EF1"/>
    <w:rsid w:val="000113BF"/>
    <w:rsid w:val="00013775"/>
    <w:rsid w:val="00013FF3"/>
    <w:rsid w:val="00022120"/>
    <w:rsid w:val="00026178"/>
    <w:rsid w:val="00026F82"/>
    <w:rsid w:val="000356DE"/>
    <w:rsid w:val="00036445"/>
    <w:rsid w:val="00037E2A"/>
    <w:rsid w:val="00037FB5"/>
    <w:rsid w:val="000404AF"/>
    <w:rsid w:val="0004062A"/>
    <w:rsid w:val="000420BF"/>
    <w:rsid w:val="000471F0"/>
    <w:rsid w:val="00047D69"/>
    <w:rsid w:val="000518B6"/>
    <w:rsid w:val="000552D2"/>
    <w:rsid w:val="0006113B"/>
    <w:rsid w:val="00065909"/>
    <w:rsid w:val="000662E2"/>
    <w:rsid w:val="00067CAF"/>
    <w:rsid w:val="00070BE1"/>
    <w:rsid w:val="00071A4E"/>
    <w:rsid w:val="000766E5"/>
    <w:rsid w:val="000779ED"/>
    <w:rsid w:val="00077A8A"/>
    <w:rsid w:val="00080E5A"/>
    <w:rsid w:val="00082A92"/>
    <w:rsid w:val="00092FF8"/>
    <w:rsid w:val="00094413"/>
    <w:rsid w:val="00094505"/>
    <w:rsid w:val="0009614E"/>
    <w:rsid w:val="000A1C26"/>
    <w:rsid w:val="000A22CF"/>
    <w:rsid w:val="000A549A"/>
    <w:rsid w:val="000B01DE"/>
    <w:rsid w:val="000B0EF0"/>
    <w:rsid w:val="000B24EC"/>
    <w:rsid w:val="000B7246"/>
    <w:rsid w:val="000B7C1D"/>
    <w:rsid w:val="000C0455"/>
    <w:rsid w:val="000C197F"/>
    <w:rsid w:val="000C5845"/>
    <w:rsid w:val="000D0E60"/>
    <w:rsid w:val="000D11CD"/>
    <w:rsid w:val="000D6BE4"/>
    <w:rsid w:val="000E1D9D"/>
    <w:rsid w:val="000E2AA0"/>
    <w:rsid w:val="000E5623"/>
    <w:rsid w:val="000E627F"/>
    <w:rsid w:val="000F1818"/>
    <w:rsid w:val="000F4D63"/>
    <w:rsid w:val="000F6E67"/>
    <w:rsid w:val="00100A54"/>
    <w:rsid w:val="00106DD5"/>
    <w:rsid w:val="001078A2"/>
    <w:rsid w:val="00107B64"/>
    <w:rsid w:val="001110FE"/>
    <w:rsid w:val="0011121C"/>
    <w:rsid w:val="00112D1D"/>
    <w:rsid w:val="00117405"/>
    <w:rsid w:val="00125882"/>
    <w:rsid w:val="00136440"/>
    <w:rsid w:val="00142081"/>
    <w:rsid w:val="00144895"/>
    <w:rsid w:val="001451CC"/>
    <w:rsid w:val="00147118"/>
    <w:rsid w:val="00151FB8"/>
    <w:rsid w:val="001562FA"/>
    <w:rsid w:val="001646FE"/>
    <w:rsid w:val="00180A6A"/>
    <w:rsid w:val="00184B06"/>
    <w:rsid w:val="00190A2D"/>
    <w:rsid w:val="001A32FA"/>
    <w:rsid w:val="001A4557"/>
    <w:rsid w:val="001A5EDF"/>
    <w:rsid w:val="001A5F5A"/>
    <w:rsid w:val="001A773D"/>
    <w:rsid w:val="001B1917"/>
    <w:rsid w:val="001C475D"/>
    <w:rsid w:val="001C6497"/>
    <w:rsid w:val="001D195E"/>
    <w:rsid w:val="001D2E7C"/>
    <w:rsid w:val="001D60A2"/>
    <w:rsid w:val="001E1221"/>
    <w:rsid w:val="001E18DC"/>
    <w:rsid w:val="001E2905"/>
    <w:rsid w:val="001E3C6F"/>
    <w:rsid w:val="001E4113"/>
    <w:rsid w:val="001E4C22"/>
    <w:rsid w:val="001E7FCA"/>
    <w:rsid w:val="001F5728"/>
    <w:rsid w:val="001F5733"/>
    <w:rsid w:val="001F59B2"/>
    <w:rsid w:val="001F644A"/>
    <w:rsid w:val="002013A4"/>
    <w:rsid w:val="0020545C"/>
    <w:rsid w:val="0020627E"/>
    <w:rsid w:val="00213AC3"/>
    <w:rsid w:val="00224F4A"/>
    <w:rsid w:val="00226411"/>
    <w:rsid w:val="0023168C"/>
    <w:rsid w:val="002405FA"/>
    <w:rsid w:val="00244055"/>
    <w:rsid w:val="00247184"/>
    <w:rsid w:val="00253711"/>
    <w:rsid w:val="002546D7"/>
    <w:rsid w:val="00255815"/>
    <w:rsid w:val="00255D69"/>
    <w:rsid w:val="00260225"/>
    <w:rsid w:val="002613BD"/>
    <w:rsid w:val="00261593"/>
    <w:rsid w:val="00273DFC"/>
    <w:rsid w:val="00282754"/>
    <w:rsid w:val="00284B31"/>
    <w:rsid w:val="0029338C"/>
    <w:rsid w:val="002935A9"/>
    <w:rsid w:val="00294CF6"/>
    <w:rsid w:val="00295747"/>
    <w:rsid w:val="002A193A"/>
    <w:rsid w:val="002A2EFF"/>
    <w:rsid w:val="002B053C"/>
    <w:rsid w:val="002B079D"/>
    <w:rsid w:val="002B2848"/>
    <w:rsid w:val="002B37DE"/>
    <w:rsid w:val="002B5B41"/>
    <w:rsid w:val="002B6271"/>
    <w:rsid w:val="002B68F9"/>
    <w:rsid w:val="002C23E6"/>
    <w:rsid w:val="002D427E"/>
    <w:rsid w:val="002E3B53"/>
    <w:rsid w:val="002E4925"/>
    <w:rsid w:val="002E7718"/>
    <w:rsid w:val="002F0EA8"/>
    <w:rsid w:val="002F3771"/>
    <w:rsid w:val="002F4D17"/>
    <w:rsid w:val="003002A5"/>
    <w:rsid w:val="00301E10"/>
    <w:rsid w:val="00305C5C"/>
    <w:rsid w:val="003068DF"/>
    <w:rsid w:val="00310C10"/>
    <w:rsid w:val="00311F3A"/>
    <w:rsid w:val="00324CDA"/>
    <w:rsid w:val="00331884"/>
    <w:rsid w:val="00333924"/>
    <w:rsid w:val="00346521"/>
    <w:rsid w:val="003476E0"/>
    <w:rsid w:val="0034771B"/>
    <w:rsid w:val="00352CAE"/>
    <w:rsid w:val="003578CC"/>
    <w:rsid w:val="0036432F"/>
    <w:rsid w:val="0036478A"/>
    <w:rsid w:val="00364B96"/>
    <w:rsid w:val="00370A0E"/>
    <w:rsid w:val="00372C54"/>
    <w:rsid w:val="003769F7"/>
    <w:rsid w:val="00380A9B"/>
    <w:rsid w:val="003826DE"/>
    <w:rsid w:val="003859F1"/>
    <w:rsid w:val="00387974"/>
    <w:rsid w:val="00387E99"/>
    <w:rsid w:val="00390509"/>
    <w:rsid w:val="003940BB"/>
    <w:rsid w:val="00394A12"/>
    <w:rsid w:val="00394E30"/>
    <w:rsid w:val="00395C76"/>
    <w:rsid w:val="003A4573"/>
    <w:rsid w:val="003A72A3"/>
    <w:rsid w:val="003A7381"/>
    <w:rsid w:val="003A7DE4"/>
    <w:rsid w:val="003B2CA5"/>
    <w:rsid w:val="003B3420"/>
    <w:rsid w:val="003B496E"/>
    <w:rsid w:val="003B672D"/>
    <w:rsid w:val="003C2553"/>
    <w:rsid w:val="003C5479"/>
    <w:rsid w:val="003C6ADF"/>
    <w:rsid w:val="003D25D3"/>
    <w:rsid w:val="003D44F2"/>
    <w:rsid w:val="003D5539"/>
    <w:rsid w:val="003D7F18"/>
    <w:rsid w:val="003F612D"/>
    <w:rsid w:val="003F65E5"/>
    <w:rsid w:val="00401613"/>
    <w:rsid w:val="00411429"/>
    <w:rsid w:val="00412ABB"/>
    <w:rsid w:val="00416628"/>
    <w:rsid w:val="00423AD5"/>
    <w:rsid w:val="00425C70"/>
    <w:rsid w:val="00431C66"/>
    <w:rsid w:val="0043739B"/>
    <w:rsid w:val="00437534"/>
    <w:rsid w:val="004378C8"/>
    <w:rsid w:val="00440E91"/>
    <w:rsid w:val="00443CDE"/>
    <w:rsid w:val="00447ED5"/>
    <w:rsid w:val="00452172"/>
    <w:rsid w:val="00452442"/>
    <w:rsid w:val="0045254B"/>
    <w:rsid w:val="004547DF"/>
    <w:rsid w:val="00456314"/>
    <w:rsid w:val="004574EB"/>
    <w:rsid w:val="00460F77"/>
    <w:rsid w:val="0046141F"/>
    <w:rsid w:val="004635E5"/>
    <w:rsid w:val="00464AEC"/>
    <w:rsid w:val="004676DE"/>
    <w:rsid w:val="00472739"/>
    <w:rsid w:val="0047538D"/>
    <w:rsid w:val="00475A78"/>
    <w:rsid w:val="00475E23"/>
    <w:rsid w:val="0047632E"/>
    <w:rsid w:val="00480F24"/>
    <w:rsid w:val="00482B03"/>
    <w:rsid w:val="00485C8B"/>
    <w:rsid w:val="00491EAB"/>
    <w:rsid w:val="0049476E"/>
    <w:rsid w:val="00496150"/>
    <w:rsid w:val="0049699E"/>
    <w:rsid w:val="004A01B1"/>
    <w:rsid w:val="004A0679"/>
    <w:rsid w:val="004A1A0E"/>
    <w:rsid w:val="004A638C"/>
    <w:rsid w:val="004A6A2D"/>
    <w:rsid w:val="004B0CBA"/>
    <w:rsid w:val="004B6114"/>
    <w:rsid w:val="004B7E1D"/>
    <w:rsid w:val="004C1D5A"/>
    <w:rsid w:val="004C2282"/>
    <w:rsid w:val="004C2A6B"/>
    <w:rsid w:val="004C5460"/>
    <w:rsid w:val="004D176A"/>
    <w:rsid w:val="004D2D6D"/>
    <w:rsid w:val="004D6DD4"/>
    <w:rsid w:val="004E0D1B"/>
    <w:rsid w:val="004E1DE9"/>
    <w:rsid w:val="004E3D23"/>
    <w:rsid w:val="004E4185"/>
    <w:rsid w:val="004E6D9A"/>
    <w:rsid w:val="004E72FB"/>
    <w:rsid w:val="005065C2"/>
    <w:rsid w:val="00507A6D"/>
    <w:rsid w:val="00507B87"/>
    <w:rsid w:val="00507F46"/>
    <w:rsid w:val="00511919"/>
    <w:rsid w:val="00513BB2"/>
    <w:rsid w:val="0051512D"/>
    <w:rsid w:val="00516E7D"/>
    <w:rsid w:val="0052131D"/>
    <w:rsid w:val="0052159B"/>
    <w:rsid w:val="00527C39"/>
    <w:rsid w:val="0053053F"/>
    <w:rsid w:val="00531120"/>
    <w:rsid w:val="00534F52"/>
    <w:rsid w:val="005350E5"/>
    <w:rsid w:val="00542F9F"/>
    <w:rsid w:val="00543F96"/>
    <w:rsid w:val="0054588E"/>
    <w:rsid w:val="00547DE6"/>
    <w:rsid w:val="00550815"/>
    <w:rsid w:val="00560481"/>
    <w:rsid w:val="00560597"/>
    <w:rsid w:val="00560AB1"/>
    <w:rsid w:val="0056115F"/>
    <w:rsid w:val="005629D5"/>
    <w:rsid w:val="00564355"/>
    <w:rsid w:val="005661B8"/>
    <w:rsid w:val="00566F0A"/>
    <w:rsid w:val="00571DCF"/>
    <w:rsid w:val="005722BC"/>
    <w:rsid w:val="005772EF"/>
    <w:rsid w:val="0057735E"/>
    <w:rsid w:val="00582ECD"/>
    <w:rsid w:val="00583558"/>
    <w:rsid w:val="00583B1E"/>
    <w:rsid w:val="00585705"/>
    <w:rsid w:val="00590A24"/>
    <w:rsid w:val="00592514"/>
    <w:rsid w:val="00595DFB"/>
    <w:rsid w:val="005A5BEA"/>
    <w:rsid w:val="005A6FA2"/>
    <w:rsid w:val="005B2DEF"/>
    <w:rsid w:val="005B59EC"/>
    <w:rsid w:val="005B5CFC"/>
    <w:rsid w:val="005C2B58"/>
    <w:rsid w:val="005C5E61"/>
    <w:rsid w:val="005C73A7"/>
    <w:rsid w:val="005E0D43"/>
    <w:rsid w:val="005E18BF"/>
    <w:rsid w:val="005E2F01"/>
    <w:rsid w:val="005E4427"/>
    <w:rsid w:val="005E5053"/>
    <w:rsid w:val="005E722F"/>
    <w:rsid w:val="005F4E16"/>
    <w:rsid w:val="005F5B99"/>
    <w:rsid w:val="005F646B"/>
    <w:rsid w:val="006002EE"/>
    <w:rsid w:val="00600739"/>
    <w:rsid w:val="0060184D"/>
    <w:rsid w:val="006018DC"/>
    <w:rsid w:val="006020E2"/>
    <w:rsid w:val="00605CC5"/>
    <w:rsid w:val="00606A38"/>
    <w:rsid w:val="00606B3F"/>
    <w:rsid w:val="00607632"/>
    <w:rsid w:val="0061127E"/>
    <w:rsid w:val="006115FE"/>
    <w:rsid w:val="00612683"/>
    <w:rsid w:val="00612AD9"/>
    <w:rsid w:val="00612FFC"/>
    <w:rsid w:val="00613F60"/>
    <w:rsid w:val="00616392"/>
    <w:rsid w:val="00616E7C"/>
    <w:rsid w:val="0061763C"/>
    <w:rsid w:val="00617C96"/>
    <w:rsid w:val="006206E6"/>
    <w:rsid w:val="00623448"/>
    <w:rsid w:val="0063096C"/>
    <w:rsid w:val="00635A23"/>
    <w:rsid w:val="00640072"/>
    <w:rsid w:val="0064278A"/>
    <w:rsid w:val="00654AB0"/>
    <w:rsid w:val="00656664"/>
    <w:rsid w:val="006576B6"/>
    <w:rsid w:val="006617C6"/>
    <w:rsid w:val="0066475B"/>
    <w:rsid w:val="00667AE6"/>
    <w:rsid w:val="006705A4"/>
    <w:rsid w:val="006752F8"/>
    <w:rsid w:val="00675DA0"/>
    <w:rsid w:val="00684ED5"/>
    <w:rsid w:val="00693A22"/>
    <w:rsid w:val="00693C22"/>
    <w:rsid w:val="00693F7C"/>
    <w:rsid w:val="006948B5"/>
    <w:rsid w:val="00696518"/>
    <w:rsid w:val="006A0BDD"/>
    <w:rsid w:val="006A1BB5"/>
    <w:rsid w:val="006A2130"/>
    <w:rsid w:val="006B191E"/>
    <w:rsid w:val="006B1C60"/>
    <w:rsid w:val="006B29DB"/>
    <w:rsid w:val="006B2A08"/>
    <w:rsid w:val="006B5434"/>
    <w:rsid w:val="006B764D"/>
    <w:rsid w:val="006C3F3A"/>
    <w:rsid w:val="006C7CB7"/>
    <w:rsid w:val="006D22BD"/>
    <w:rsid w:val="006D3212"/>
    <w:rsid w:val="006D580D"/>
    <w:rsid w:val="006D724C"/>
    <w:rsid w:val="006E07F6"/>
    <w:rsid w:val="006E092E"/>
    <w:rsid w:val="006E3420"/>
    <w:rsid w:val="006F2D6E"/>
    <w:rsid w:val="006F68C2"/>
    <w:rsid w:val="006F7DF8"/>
    <w:rsid w:val="00703305"/>
    <w:rsid w:val="007069DD"/>
    <w:rsid w:val="0071626B"/>
    <w:rsid w:val="00717BAC"/>
    <w:rsid w:val="00720809"/>
    <w:rsid w:val="0072336D"/>
    <w:rsid w:val="00724A0D"/>
    <w:rsid w:val="0072549E"/>
    <w:rsid w:val="00736DCD"/>
    <w:rsid w:val="00741C33"/>
    <w:rsid w:val="00745153"/>
    <w:rsid w:val="00747404"/>
    <w:rsid w:val="0075034A"/>
    <w:rsid w:val="007505D0"/>
    <w:rsid w:val="00753A25"/>
    <w:rsid w:val="00755A69"/>
    <w:rsid w:val="00755C93"/>
    <w:rsid w:val="00756E57"/>
    <w:rsid w:val="00757CAB"/>
    <w:rsid w:val="00767DC4"/>
    <w:rsid w:val="00770003"/>
    <w:rsid w:val="00774314"/>
    <w:rsid w:val="00776883"/>
    <w:rsid w:val="00777A9C"/>
    <w:rsid w:val="00780FFE"/>
    <w:rsid w:val="00781EB2"/>
    <w:rsid w:val="007825E0"/>
    <w:rsid w:val="00782858"/>
    <w:rsid w:val="00785F45"/>
    <w:rsid w:val="007958D7"/>
    <w:rsid w:val="007A3F33"/>
    <w:rsid w:val="007A6898"/>
    <w:rsid w:val="007B201C"/>
    <w:rsid w:val="007B2FE8"/>
    <w:rsid w:val="007B302A"/>
    <w:rsid w:val="007B68F6"/>
    <w:rsid w:val="007B73A0"/>
    <w:rsid w:val="007B7994"/>
    <w:rsid w:val="007C085C"/>
    <w:rsid w:val="007C566A"/>
    <w:rsid w:val="007C6924"/>
    <w:rsid w:val="007D0108"/>
    <w:rsid w:val="007D2993"/>
    <w:rsid w:val="007D2BD6"/>
    <w:rsid w:val="007D2C46"/>
    <w:rsid w:val="007E3C0C"/>
    <w:rsid w:val="007E45DD"/>
    <w:rsid w:val="007E539A"/>
    <w:rsid w:val="007F0602"/>
    <w:rsid w:val="007F5353"/>
    <w:rsid w:val="007F6691"/>
    <w:rsid w:val="00802AE0"/>
    <w:rsid w:val="008110A0"/>
    <w:rsid w:val="00812973"/>
    <w:rsid w:val="00813168"/>
    <w:rsid w:val="0081629B"/>
    <w:rsid w:val="00820EC6"/>
    <w:rsid w:val="00830CF0"/>
    <w:rsid w:val="00834C73"/>
    <w:rsid w:val="00840F6F"/>
    <w:rsid w:val="00844A13"/>
    <w:rsid w:val="008471BE"/>
    <w:rsid w:val="00854195"/>
    <w:rsid w:val="00857A94"/>
    <w:rsid w:val="008641BA"/>
    <w:rsid w:val="008653AB"/>
    <w:rsid w:val="00866C2E"/>
    <w:rsid w:val="00871089"/>
    <w:rsid w:val="008741D3"/>
    <w:rsid w:val="008846B2"/>
    <w:rsid w:val="00884A45"/>
    <w:rsid w:val="00896920"/>
    <w:rsid w:val="008970E6"/>
    <w:rsid w:val="00897615"/>
    <w:rsid w:val="008A10CC"/>
    <w:rsid w:val="008B31E6"/>
    <w:rsid w:val="008B4691"/>
    <w:rsid w:val="008B77C4"/>
    <w:rsid w:val="008B7A8E"/>
    <w:rsid w:val="008C72DC"/>
    <w:rsid w:val="008D00AF"/>
    <w:rsid w:val="008D7400"/>
    <w:rsid w:val="008E2B9E"/>
    <w:rsid w:val="008E41B7"/>
    <w:rsid w:val="008E7E2A"/>
    <w:rsid w:val="008E7EF2"/>
    <w:rsid w:val="008F03CF"/>
    <w:rsid w:val="008F1DEC"/>
    <w:rsid w:val="008F5AD2"/>
    <w:rsid w:val="00900663"/>
    <w:rsid w:val="009039C5"/>
    <w:rsid w:val="00906E2E"/>
    <w:rsid w:val="00911B2D"/>
    <w:rsid w:val="009144E5"/>
    <w:rsid w:val="00917511"/>
    <w:rsid w:val="00917C43"/>
    <w:rsid w:val="00921282"/>
    <w:rsid w:val="00924AB6"/>
    <w:rsid w:val="00925527"/>
    <w:rsid w:val="00930B51"/>
    <w:rsid w:val="00931B8C"/>
    <w:rsid w:val="00934ABD"/>
    <w:rsid w:val="00937792"/>
    <w:rsid w:val="00941980"/>
    <w:rsid w:val="00941C4F"/>
    <w:rsid w:val="00945591"/>
    <w:rsid w:val="009508F8"/>
    <w:rsid w:val="00954E5B"/>
    <w:rsid w:val="009560CF"/>
    <w:rsid w:val="00956660"/>
    <w:rsid w:val="009570F2"/>
    <w:rsid w:val="00960D4D"/>
    <w:rsid w:val="00960F95"/>
    <w:rsid w:val="00962366"/>
    <w:rsid w:val="009631B0"/>
    <w:rsid w:val="00967C7A"/>
    <w:rsid w:val="00973ED9"/>
    <w:rsid w:val="00974146"/>
    <w:rsid w:val="00975928"/>
    <w:rsid w:val="00975980"/>
    <w:rsid w:val="00975C9D"/>
    <w:rsid w:val="009767E0"/>
    <w:rsid w:val="00977994"/>
    <w:rsid w:val="00982430"/>
    <w:rsid w:val="009902C2"/>
    <w:rsid w:val="0099674C"/>
    <w:rsid w:val="009A1F77"/>
    <w:rsid w:val="009A6C1A"/>
    <w:rsid w:val="009B29FC"/>
    <w:rsid w:val="009C3487"/>
    <w:rsid w:val="009D191F"/>
    <w:rsid w:val="009D1D00"/>
    <w:rsid w:val="009D71EC"/>
    <w:rsid w:val="009D7C1C"/>
    <w:rsid w:val="009E0DAA"/>
    <w:rsid w:val="009E31FE"/>
    <w:rsid w:val="009E341B"/>
    <w:rsid w:val="009E46E0"/>
    <w:rsid w:val="009E4C0E"/>
    <w:rsid w:val="009E5569"/>
    <w:rsid w:val="009E71E6"/>
    <w:rsid w:val="009F228A"/>
    <w:rsid w:val="009F4DE6"/>
    <w:rsid w:val="009F72B8"/>
    <w:rsid w:val="009F7343"/>
    <w:rsid w:val="00A022D1"/>
    <w:rsid w:val="00A05059"/>
    <w:rsid w:val="00A10568"/>
    <w:rsid w:val="00A11519"/>
    <w:rsid w:val="00A135DB"/>
    <w:rsid w:val="00A15979"/>
    <w:rsid w:val="00A17C6B"/>
    <w:rsid w:val="00A21036"/>
    <w:rsid w:val="00A21DD1"/>
    <w:rsid w:val="00A22F77"/>
    <w:rsid w:val="00A27AA8"/>
    <w:rsid w:val="00A33412"/>
    <w:rsid w:val="00A35415"/>
    <w:rsid w:val="00A40420"/>
    <w:rsid w:val="00A4195C"/>
    <w:rsid w:val="00A41D0C"/>
    <w:rsid w:val="00A41D1A"/>
    <w:rsid w:val="00A46005"/>
    <w:rsid w:val="00A46492"/>
    <w:rsid w:val="00A46A8E"/>
    <w:rsid w:val="00A4791B"/>
    <w:rsid w:val="00A52391"/>
    <w:rsid w:val="00A54904"/>
    <w:rsid w:val="00A61869"/>
    <w:rsid w:val="00A62A98"/>
    <w:rsid w:val="00A62BDC"/>
    <w:rsid w:val="00A62C79"/>
    <w:rsid w:val="00A62CEA"/>
    <w:rsid w:val="00A6408D"/>
    <w:rsid w:val="00A67700"/>
    <w:rsid w:val="00A74A7A"/>
    <w:rsid w:val="00A828E7"/>
    <w:rsid w:val="00A84F7B"/>
    <w:rsid w:val="00A86C5B"/>
    <w:rsid w:val="00A94667"/>
    <w:rsid w:val="00A94BC1"/>
    <w:rsid w:val="00A959E5"/>
    <w:rsid w:val="00AA1DD1"/>
    <w:rsid w:val="00AA24A3"/>
    <w:rsid w:val="00AA3F66"/>
    <w:rsid w:val="00AA569F"/>
    <w:rsid w:val="00AB27C5"/>
    <w:rsid w:val="00AB2C35"/>
    <w:rsid w:val="00AB432A"/>
    <w:rsid w:val="00AB6E7A"/>
    <w:rsid w:val="00AB7007"/>
    <w:rsid w:val="00AC06F2"/>
    <w:rsid w:val="00AC135F"/>
    <w:rsid w:val="00AC27F5"/>
    <w:rsid w:val="00AD08DA"/>
    <w:rsid w:val="00AD6C93"/>
    <w:rsid w:val="00AE7A5C"/>
    <w:rsid w:val="00AF1135"/>
    <w:rsid w:val="00AF3526"/>
    <w:rsid w:val="00AF47FC"/>
    <w:rsid w:val="00B00F3B"/>
    <w:rsid w:val="00B06799"/>
    <w:rsid w:val="00B07BF0"/>
    <w:rsid w:val="00B12675"/>
    <w:rsid w:val="00B1392B"/>
    <w:rsid w:val="00B44133"/>
    <w:rsid w:val="00B50E29"/>
    <w:rsid w:val="00B53C56"/>
    <w:rsid w:val="00B5402F"/>
    <w:rsid w:val="00B542EF"/>
    <w:rsid w:val="00B553DE"/>
    <w:rsid w:val="00B565A1"/>
    <w:rsid w:val="00B627FA"/>
    <w:rsid w:val="00B63BC3"/>
    <w:rsid w:val="00B65124"/>
    <w:rsid w:val="00B67D56"/>
    <w:rsid w:val="00B71205"/>
    <w:rsid w:val="00B74853"/>
    <w:rsid w:val="00B82CCF"/>
    <w:rsid w:val="00B91E41"/>
    <w:rsid w:val="00B92DBA"/>
    <w:rsid w:val="00BB5868"/>
    <w:rsid w:val="00BB5DD3"/>
    <w:rsid w:val="00BB6182"/>
    <w:rsid w:val="00BB7CD0"/>
    <w:rsid w:val="00BC130B"/>
    <w:rsid w:val="00BC1389"/>
    <w:rsid w:val="00BC2FB5"/>
    <w:rsid w:val="00BC3163"/>
    <w:rsid w:val="00BC47EE"/>
    <w:rsid w:val="00BC5959"/>
    <w:rsid w:val="00BD1490"/>
    <w:rsid w:val="00BD24BB"/>
    <w:rsid w:val="00BD289B"/>
    <w:rsid w:val="00BD7FD8"/>
    <w:rsid w:val="00BE1363"/>
    <w:rsid w:val="00BE2692"/>
    <w:rsid w:val="00BE3A6A"/>
    <w:rsid w:val="00BE6DE4"/>
    <w:rsid w:val="00BF3D86"/>
    <w:rsid w:val="00BF5C63"/>
    <w:rsid w:val="00C0130F"/>
    <w:rsid w:val="00C03379"/>
    <w:rsid w:val="00C0386B"/>
    <w:rsid w:val="00C03C2A"/>
    <w:rsid w:val="00C05B28"/>
    <w:rsid w:val="00C07B7F"/>
    <w:rsid w:val="00C14C2C"/>
    <w:rsid w:val="00C234B8"/>
    <w:rsid w:val="00C24B1B"/>
    <w:rsid w:val="00C26F17"/>
    <w:rsid w:val="00C3149D"/>
    <w:rsid w:val="00C33100"/>
    <w:rsid w:val="00C3792F"/>
    <w:rsid w:val="00C40FD5"/>
    <w:rsid w:val="00C4102B"/>
    <w:rsid w:val="00C41627"/>
    <w:rsid w:val="00C4458D"/>
    <w:rsid w:val="00C47676"/>
    <w:rsid w:val="00C57200"/>
    <w:rsid w:val="00C6336F"/>
    <w:rsid w:val="00C63C63"/>
    <w:rsid w:val="00C63DE5"/>
    <w:rsid w:val="00C67C98"/>
    <w:rsid w:val="00C72A51"/>
    <w:rsid w:val="00C77B7C"/>
    <w:rsid w:val="00C827C0"/>
    <w:rsid w:val="00C85CF8"/>
    <w:rsid w:val="00C8621B"/>
    <w:rsid w:val="00C93F49"/>
    <w:rsid w:val="00C94E6D"/>
    <w:rsid w:val="00C95ABD"/>
    <w:rsid w:val="00CA1E33"/>
    <w:rsid w:val="00CA4168"/>
    <w:rsid w:val="00CA5E36"/>
    <w:rsid w:val="00CC2A24"/>
    <w:rsid w:val="00CC3B1F"/>
    <w:rsid w:val="00CC5B87"/>
    <w:rsid w:val="00CC7F52"/>
    <w:rsid w:val="00CD4826"/>
    <w:rsid w:val="00CD48F7"/>
    <w:rsid w:val="00CE0D8A"/>
    <w:rsid w:val="00CE2DBD"/>
    <w:rsid w:val="00CE6667"/>
    <w:rsid w:val="00CE7028"/>
    <w:rsid w:val="00CF77B8"/>
    <w:rsid w:val="00CF7BE8"/>
    <w:rsid w:val="00D0743E"/>
    <w:rsid w:val="00D118BB"/>
    <w:rsid w:val="00D14D5C"/>
    <w:rsid w:val="00D21B01"/>
    <w:rsid w:val="00D24640"/>
    <w:rsid w:val="00D33CA0"/>
    <w:rsid w:val="00D35C7D"/>
    <w:rsid w:val="00D45823"/>
    <w:rsid w:val="00D4582E"/>
    <w:rsid w:val="00D50F79"/>
    <w:rsid w:val="00D60129"/>
    <w:rsid w:val="00D61E44"/>
    <w:rsid w:val="00D66A55"/>
    <w:rsid w:val="00D67CF4"/>
    <w:rsid w:val="00D718BA"/>
    <w:rsid w:val="00D85B92"/>
    <w:rsid w:val="00D86663"/>
    <w:rsid w:val="00D900DA"/>
    <w:rsid w:val="00D905CA"/>
    <w:rsid w:val="00DA2D83"/>
    <w:rsid w:val="00DA4ABD"/>
    <w:rsid w:val="00DA5470"/>
    <w:rsid w:val="00DA6950"/>
    <w:rsid w:val="00DA78D3"/>
    <w:rsid w:val="00DB0CA7"/>
    <w:rsid w:val="00DB1A2F"/>
    <w:rsid w:val="00DB3947"/>
    <w:rsid w:val="00DB402C"/>
    <w:rsid w:val="00DB41A5"/>
    <w:rsid w:val="00DB65D8"/>
    <w:rsid w:val="00DC4083"/>
    <w:rsid w:val="00DC54AA"/>
    <w:rsid w:val="00DC6DF7"/>
    <w:rsid w:val="00DD7FA1"/>
    <w:rsid w:val="00DE1F22"/>
    <w:rsid w:val="00DE4E9C"/>
    <w:rsid w:val="00DE73CE"/>
    <w:rsid w:val="00DF4F50"/>
    <w:rsid w:val="00DF7429"/>
    <w:rsid w:val="00E021F4"/>
    <w:rsid w:val="00E04263"/>
    <w:rsid w:val="00E06939"/>
    <w:rsid w:val="00E23C94"/>
    <w:rsid w:val="00E25123"/>
    <w:rsid w:val="00E2686F"/>
    <w:rsid w:val="00E27E44"/>
    <w:rsid w:val="00E33781"/>
    <w:rsid w:val="00E43304"/>
    <w:rsid w:val="00E47914"/>
    <w:rsid w:val="00E533CC"/>
    <w:rsid w:val="00E54C86"/>
    <w:rsid w:val="00E66949"/>
    <w:rsid w:val="00E723BA"/>
    <w:rsid w:val="00E8194C"/>
    <w:rsid w:val="00E83C96"/>
    <w:rsid w:val="00E840EC"/>
    <w:rsid w:val="00E869D7"/>
    <w:rsid w:val="00E907CA"/>
    <w:rsid w:val="00E93E7C"/>
    <w:rsid w:val="00E95FC5"/>
    <w:rsid w:val="00E9759C"/>
    <w:rsid w:val="00EA0917"/>
    <w:rsid w:val="00EA20DA"/>
    <w:rsid w:val="00EA66BB"/>
    <w:rsid w:val="00EB39C4"/>
    <w:rsid w:val="00EB411E"/>
    <w:rsid w:val="00EC2085"/>
    <w:rsid w:val="00EE023A"/>
    <w:rsid w:val="00EE75E6"/>
    <w:rsid w:val="00F03877"/>
    <w:rsid w:val="00F161E5"/>
    <w:rsid w:val="00F16386"/>
    <w:rsid w:val="00F22DD9"/>
    <w:rsid w:val="00F26ECC"/>
    <w:rsid w:val="00F30AD8"/>
    <w:rsid w:val="00F32798"/>
    <w:rsid w:val="00F42648"/>
    <w:rsid w:val="00F44EF3"/>
    <w:rsid w:val="00F46D9C"/>
    <w:rsid w:val="00F5081B"/>
    <w:rsid w:val="00F57468"/>
    <w:rsid w:val="00F66DB4"/>
    <w:rsid w:val="00F67DF7"/>
    <w:rsid w:val="00F71DD4"/>
    <w:rsid w:val="00F72F87"/>
    <w:rsid w:val="00F769BF"/>
    <w:rsid w:val="00F771FC"/>
    <w:rsid w:val="00F82F86"/>
    <w:rsid w:val="00F858FF"/>
    <w:rsid w:val="00F90099"/>
    <w:rsid w:val="00F94CA9"/>
    <w:rsid w:val="00F965C1"/>
    <w:rsid w:val="00F96D4A"/>
    <w:rsid w:val="00FA5744"/>
    <w:rsid w:val="00FA5AAA"/>
    <w:rsid w:val="00FA759F"/>
    <w:rsid w:val="00FB0AA7"/>
    <w:rsid w:val="00FB72E8"/>
    <w:rsid w:val="00FC0335"/>
    <w:rsid w:val="00FC22A5"/>
    <w:rsid w:val="00FC36A0"/>
    <w:rsid w:val="00FC40BB"/>
    <w:rsid w:val="00FC484E"/>
    <w:rsid w:val="00FC7D19"/>
    <w:rsid w:val="00FD1614"/>
    <w:rsid w:val="00FE0F69"/>
    <w:rsid w:val="00FE41F9"/>
    <w:rsid w:val="00FE7D5A"/>
    <w:rsid w:val="00FF734E"/>
  </w:rsids>
  <m:mathPr>
    <m:mathFont m:val="Cambria Math"/>
    <m:brkBin m:val="before"/>
    <m:brkBinSub m:val="--"/>
    <m:smallFrac m:val="off"/>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4997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SimSun"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C60"/>
  </w:style>
  <w:style w:type="paragraph" w:styleId="Ttulo3">
    <w:name w:val="heading 3"/>
    <w:basedOn w:val="Normal"/>
    <w:next w:val="Normal"/>
    <w:link w:val="Ttulo3Car"/>
    <w:autoRedefine/>
    <w:qFormat/>
    <w:rsid w:val="004C2A6B"/>
    <w:pPr>
      <w:keepNext/>
      <w:tabs>
        <w:tab w:val="left" w:pos="7920"/>
        <w:tab w:val="left" w:pos="9895"/>
      </w:tabs>
      <w:autoSpaceDE w:val="0"/>
      <w:autoSpaceDN w:val="0"/>
      <w:adjustRightInd w:val="0"/>
      <w:spacing w:after="0" w:line="240" w:lineRule="auto"/>
      <w:jc w:val="both"/>
      <w:outlineLvl w:val="2"/>
    </w:pPr>
    <w:rPr>
      <w:rFonts w:ascii="Arial Narrow" w:eastAsia="Times New Roman" w:hAnsi="Arial Narrow" w:cs="Arial"/>
      <w:b/>
      <w:bCs/>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6236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62366"/>
    <w:rPr>
      <w:rFonts w:ascii="Tahoma" w:hAnsi="Tahoma" w:cs="Tahoma"/>
      <w:sz w:val="16"/>
      <w:szCs w:val="16"/>
    </w:rPr>
  </w:style>
  <w:style w:type="paragraph" w:styleId="Prrafodelista">
    <w:name w:val="List Paragraph"/>
    <w:basedOn w:val="Normal"/>
    <w:uiPriority w:val="34"/>
    <w:qFormat/>
    <w:rsid w:val="0099674C"/>
    <w:pPr>
      <w:ind w:left="720"/>
      <w:contextualSpacing/>
    </w:pPr>
  </w:style>
  <w:style w:type="paragraph" w:styleId="Encabezado">
    <w:name w:val="header"/>
    <w:basedOn w:val="Normal"/>
    <w:link w:val="EncabezadoCar"/>
    <w:uiPriority w:val="99"/>
    <w:semiHidden/>
    <w:unhideWhenUsed/>
    <w:rsid w:val="00395C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395C76"/>
  </w:style>
  <w:style w:type="paragraph" w:styleId="Piedepgina">
    <w:name w:val="footer"/>
    <w:basedOn w:val="Normal"/>
    <w:link w:val="PiedepginaCar"/>
    <w:uiPriority w:val="99"/>
    <w:unhideWhenUsed/>
    <w:rsid w:val="00395C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95C76"/>
  </w:style>
  <w:style w:type="character" w:styleId="Hipervnculo">
    <w:name w:val="Hyperlink"/>
    <w:basedOn w:val="Fuentedeprrafopredeter"/>
    <w:uiPriority w:val="99"/>
    <w:unhideWhenUsed/>
    <w:rsid w:val="00CE6667"/>
    <w:rPr>
      <w:color w:val="0000FF" w:themeColor="hyperlink"/>
      <w:u w:val="single"/>
    </w:rPr>
  </w:style>
  <w:style w:type="table" w:styleId="Tablaconcuadrcula">
    <w:name w:val="Table Grid"/>
    <w:basedOn w:val="Tablanormal"/>
    <w:uiPriority w:val="59"/>
    <w:rsid w:val="002D427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2D427E"/>
    <w:pPr>
      <w:spacing w:after="0" w:line="240" w:lineRule="auto"/>
    </w:pPr>
    <w:rPr>
      <w:rFonts w:ascii="Arial" w:hAnsi="Arial" w:cs="Arial"/>
      <w:sz w:val="20"/>
      <w:szCs w:val="20"/>
      <w:lang w:val="es-ES"/>
    </w:rPr>
  </w:style>
  <w:style w:type="character" w:customStyle="1" w:styleId="TextonotapieCar">
    <w:name w:val="Texto nota pie Car"/>
    <w:basedOn w:val="Fuentedeprrafopredeter"/>
    <w:link w:val="Textonotapie"/>
    <w:uiPriority w:val="99"/>
    <w:semiHidden/>
    <w:rsid w:val="002D427E"/>
    <w:rPr>
      <w:rFonts w:ascii="Arial" w:hAnsi="Arial" w:cs="Arial"/>
      <w:sz w:val="20"/>
      <w:szCs w:val="20"/>
      <w:lang w:val="es-ES"/>
    </w:rPr>
  </w:style>
  <w:style w:type="character" w:styleId="Refdenotaalpie">
    <w:name w:val="footnote reference"/>
    <w:basedOn w:val="Fuentedeprrafopredeter"/>
    <w:uiPriority w:val="99"/>
    <w:semiHidden/>
    <w:unhideWhenUsed/>
    <w:rsid w:val="002D427E"/>
    <w:rPr>
      <w:vertAlign w:val="superscript"/>
    </w:rPr>
  </w:style>
  <w:style w:type="character" w:customStyle="1" w:styleId="Style20">
    <w:name w:val="Style20"/>
    <w:basedOn w:val="Fuentedeprrafopredeter"/>
    <w:uiPriority w:val="1"/>
    <w:rsid w:val="002D427E"/>
    <w:rPr>
      <w:rFonts w:ascii="Arial" w:hAnsi="Arial"/>
      <w:color w:val="auto"/>
      <w:sz w:val="20"/>
    </w:rPr>
  </w:style>
  <w:style w:type="paragraph" w:customStyle="1" w:styleId="Default">
    <w:name w:val="Default"/>
    <w:rsid w:val="005E4427"/>
    <w:pPr>
      <w:autoSpaceDE w:val="0"/>
      <w:autoSpaceDN w:val="0"/>
      <w:adjustRightInd w:val="0"/>
      <w:spacing w:after="0" w:line="240" w:lineRule="auto"/>
    </w:pPr>
    <w:rPr>
      <w:rFonts w:ascii="Arial" w:hAnsi="Arial" w:cs="Arial"/>
      <w:color w:val="000000"/>
      <w:sz w:val="24"/>
      <w:szCs w:val="24"/>
    </w:rPr>
  </w:style>
  <w:style w:type="character" w:styleId="Textodelmarcadordeposicin">
    <w:name w:val="Placeholder Text"/>
    <w:basedOn w:val="Fuentedeprrafopredeter"/>
    <w:uiPriority w:val="99"/>
    <w:semiHidden/>
    <w:rsid w:val="00854195"/>
    <w:rPr>
      <w:color w:val="808080"/>
    </w:rPr>
  </w:style>
  <w:style w:type="character" w:customStyle="1" w:styleId="a-list-item">
    <w:name w:val="a-list-item"/>
    <w:basedOn w:val="Fuentedeprrafopredeter"/>
    <w:rsid w:val="00DD7FA1"/>
  </w:style>
  <w:style w:type="character" w:customStyle="1" w:styleId="Ttulo3Car">
    <w:name w:val="Título 3 Car"/>
    <w:basedOn w:val="Fuentedeprrafopredeter"/>
    <w:link w:val="Ttulo3"/>
    <w:rsid w:val="004C2A6B"/>
    <w:rPr>
      <w:rFonts w:ascii="Arial Narrow" w:eastAsia="Times New Roman" w:hAnsi="Arial Narrow" w:cs="Arial"/>
      <w:b/>
      <w:bCs/>
      <w:sz w:val="24"/>
      <w:szCs w:val="24"/>
      <w:lang w:val="es-ES" w:eastAsia="es-ES"/>
    </w:rPr>
  </w:style>
  <w:style w:type="character" w:customStyle="1" w:styleId="Style18">
    <w:name w:val="Style18"/>
    <w:basedOn w:val="Fuentedeprrafopredeter"/>
    <w:uiPriority w:val="1"/>
    <w:rsid w:val="006C3F3A"/>
    <w:rPr>
      <w:rFonts w:ascii="Arial" w:hAnsi="Arial"/>
      <w:b/>
      <w:sz w:val="22"/>
    </w:rPr>
  </w:style>
</w:styles>
</file>

<file path=word/webSettings.xml><?xml version="1.0" encoding="utf-8"?>
<w:webSettings xmlns:r="http://schemas.openxmlformats.org/officeDocument/2006/relationships" xmlns:w="http://schemas.openxmlformats.org/wordprocessingml/2006/main">
  <w:divs>
    <w:div w:id="85157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ras@agn.gov.do"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pras@agn.gov.d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defaultTabStop w:val="708"/>
  <w:hyphenationZone w:val="425"/>
  <w:characterSpacingControl w:val="doNotCompress"/>
  <w:compat>
    <w:useFELayout/>
  </w:compat>
  <w:rsids>
    <w:rsidRoot w:val="00652346"/>
    <w:rsid w:val="0000604C"/>
    <w:rsid w:val="00043EA5"/>
    <w:rsid w:val="000C0399"/>
    <w:rsid w:val="00116A8D"/>
    <w:rsid w:val="0012283F"/>
    <w:rsid w:val="001D731B"/>
    <w:rsid w:val="0020044D"/>
    <w:rsid w:val="00235D09"/>
    <w:rsid w:val="002F0B54"/>
    <w:rsid w:val="002F13DC"/>
    <w:rsid w:val="002F33C9"/>
    <w:rsid w:val="002F59B2"/>
    <w:rsid w:val="003D7651"/>
    <w:rsid w:val="004B7F1A"/>
    <w:rsid w:val="004C3BF8"/>
    <w:rsid w:val="0059649A"/>
    <w:rsid w:val="005F1BED"/>
    <w:rsid w:val="00652346"/>
    <w:rsid w:val="00663495"/>
    <w:rsid w:val="00693649"/>
    <w:rsid w:val="006A55DC"/>
    <w:rsid w:val="006E6BEF"/>
    <w:rsid w:val="006F3EB0"/>
    <w:rsid w:val="007D051F"/>
    <w:rsid w:val="007E22F5"/>
    <w:rsid w:val="00846257"/>
    <w:rsid w:val="00862E17"/>
    <w:rsid w:val="00866471"/>
    <w:rsid w:val="00877765"/>
    <w:rsid w:val="00893068"/>
    <w:rsid w:val="0093552B"/>
    <w:rsid w:val="00B43161"/>
    <w:rsid w:val="00B46122"/>
    <w:rsid w:val="00BC1C49"/>
    <w:rsid w:val="00C16475"/>
    <w:rsid w:val="00C30C04"/>
    <w:rsid w:val="00CA66AF"/>
    <w:rsid w:val="00CD77C2"/>
    <w:rsid w:val="00CE3640"/>
    <w:rsid w:val="00D457B4"/>
    <w:rsid w:val="00DF0A33"/>
    <w:rsid w:val="00E1136A"/>
    <w:rsid w:val="00E54949"/>
    <w:rsid w:val="00E651C0"/>
    <w:rsid w:val="00F93E4B"/>
  </w:rsids>
  <m:mathPr>
    <m:mathFont m:val="Cambria Math"/>
    <m:brkBin m:val="before"/>
    <m:brkBinSub m:val="--"/>
    <m:smallFrac m:val="off"/>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DO" w:eastAsia="es-D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16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663495"/>
    <w:rPr>
      <w:color w:val="808080"/>
    </w:rPr>
  </w:style>
  <w:style w:type="paragraph" w:customStyle="1" w:styleId="E99F287A707C4E90B083B3492374B50F">
    <w:name w:val="E99F287A707C4E90B083B3492374B50F"/>
    <w:rsid w:val="00652346"/>
  </w:style>
  <w:style w:type="paragraph" w:customStyle="1" w:styleId="981DDDA80CFA46B9A8181C7166044C83">
    <w:name w:val="981DDDA80CFA46B9A8181C7166044C83"/>
    <w:rsid w:val="00652346"/>
  </w:style>
  <w:style w:type="paragraph" w:customStyle="1" w:styleId="434F6ED08FC64B14AF0AB07D7B1FA334">
    <w:name w:val="434F6ED08FC64B14AF0AB07D7B1FA334"/>
    <w:rsid w:val="00652346"/>
  </w:style>
  <w:style w:type="paragraph" w:customStyle="1" w:styleId="0C86A1452C6D4C9BA30653010C942530">
    <w:name w:val="0C86A1452C6D4C9BA30653010C942530"/>
    <w:rsid w:val="00652346"/>
  </w:style>
  <w:style w:type="paragraph" w:customStyle="1" w:styleId="78B4578C61DC42118D98925639D3F397">
    <w:name w:val="78B4578C61DC42118D98925639D3F397"/>
    <w:rsid w:val="004C3BF8"/>
  </w:style>
  <w:style w:type="paragraph" w:customStyle="1" w:styleId="1B7E8255E6D64923AA072CC156C01439">
    <w:name w:val="1B7E8255E6D64923AA072CC156C01439"/>
    <w:rsid w:val="004C3BF8"/>
  </w:style>
  <w:style w:type="paragraph" w:customStyle="1" w:styleId="E72F63EBA1DE4F08A5FB82F1CA0A2B73">
    <w:name w:val="E72F63EBA1DE4F08A5FB82F1CA0A2B73"/>
    <w:rsid w:val="0020044D"/>
  </w:style>
  <w:style w:type="paragraph" w:customStyle="1" w:styleId="E52657A7B9CA4159B1D7622C6EB3CB51">
    <w:name w:val="E52657A7B9CA4159B1D7622C6EB3CB51"/>
    <w:rsid w:val="0020044D"/>
  </w:style>
  <w:style w:type="paragraph" w:customStyle="1" w:styleId="37F66A247C024FA28B02F1A5C79BE806">
    <w:name w:val="37F66A247C024FA28B02F1A5C79BE806"/>
    <w:rsid w:val="0020044D"/>
  </w:style>
  <w:style w:type="paragraph" w:customStyle="1" w:styleId="8D71B0EA0043414AB37B0BCEA5AB50CB">
    <w:name w:val="8D71B0EA0043414AB37B0BCEA5AB50CB"/>
    <w:rsid w:val="0020044D"/>
  </w:style>
  <w:style w:type="paragraph" w:customStyle="1" w:styleId="513B0D73FD554CCD807198AD4EFEC3DC">
    <w:name w:val="513B0D73FD554CCD807198AD4EFEC3DC"/>
    <w:rsid w:val="00693649"/>
  </w:style>
  <w:style w:type="paragraph" w:customStyle="1" w:styleId="7FE4551C87DC444D8F4DA63E91C62CD0">
    <w:name w:val="7FE4551C87DC444D8F4DA63E91C62CD0"/>
    <w:rsid w:val="00693649"/>
  </w:style>
  <w:style w:type="paragraph" w:customStyle="1" w:styleId="9F39DD3BA5944C15932598080D817072">
    <w:name w:val="9F39DD3BA5944C15932598080D817072"/>
    <w:rsid w:val="00693649"/>
  </w:style>
  <w:style w:type="paragraph" w:customStyle="1" w:styleId="50E93A819B6C4F1CB3C7D08B0F2E3BD2">
    <w:name w:val="50E93A819B6C4F1CB3C7D08B0F2E3BD2"/>
    <w:rsid w:val="00693649"/>
  </w:style>
  <w:style w:type="paragraph" w:customStyle="1" w:styleId="2D4C9AE56FDC4F10BB931CAB77FB95E7">
    <w:name w:val="2D4C9AE56FDC4F10BB931CAB77FB95E7"/>
    <w:rsid w:val="00693649"/>
  </w:style>
  <w:style w:type="paragraph" w:customStyle="1" w:styleId="736FC336A86D4272A475F316EFA1A464">
    <w:name w:val="736FC336A86D4272A475F316EFA1A464"/>
    <w:rsid w:val="00693649"/>
  </w:style>
  <w:style w:type="paragraph" w:customStyle="1" w:styleId="26DC6D7D5A294FF392E071CEBDD2A1DD">
    <w:name w:val="26DC6D7D5A294FF392E071CEBDD2A1DD"/>
    <w:rsid w:val="005F1BED"/>
  </w:style>
  <w:style w:type="paragraph" w:customStyle="1" w:styleId="D4744CFA6A6F4FE393757D5F293A868B">
    <w:name w:val="D4744CFA6A6F4FE393757D5F293A868B"/>
    <w:rsid w:val="005F1BED"/>
  </w:style>
  <w:style w:type="paragraph" w:customStyle="1" w:styleId="C3AEBFA67A5648189903BAA7053C5EF7">
    <w:name w:val="C3AEBFA67A5648189903BAA7053C5EF7"/>
    <w:rsid w:val="0012283F"/>
  </w:style>
  <w:style w:type="paragraph" w:customStyle="1" w:styleId="D30EED7383AC444E83A785E929FCE5F9">
    <w:name w:val="D30EED7383AC444E83A785E929FCE5F9"/>
    <w:rsid w:val="0012283F"/>
  </w:style>
  <w:style w:type="paragraph" w:customStyle="1" w:styleId="6188AC15BC8543259C44DAD3E5E659D4">
    <w:name w:val="6188AC15BC8543259C44DAD3E5E659D4"/>
    <w:rsid w:val="007E22F5"/>
  </w:style>
  <w:style w:type="paragraph" w:customStyle="1" w:styleId="7CFBDAF863064E24B50CC82A31F2F69F">
    <w:name w:val="7CFBDAF863064E24B50CC82A31F2F69F"/>
    <w:rsid w:val="007E22F5"/>
  </w:style>
  <w:style w:type="paragraph" w:customStyle="1" w:styleId="023EB7B07574425688E007F94CAFA9E6">
    <w:name w:val="023EB7B07574425688E007F94CAFA9E6"/>
    <w:rsid w:val="007E22F5"/>
  </w:style>
  <w:style w:type="paragraph" w:customStyle="1" w:styleId="349BBD9F25B8439CA84352BCB071A701">
    <w:name w:val="349BBD9F25B8439CA84352BCB071A701"/>
    <w:rsid w:val="007E22F5"/>
  </w:style>
  <w:style w:type="paragraph" w:customStyle="1" w:styleId="99400C2DF75F4E4F8DDD119A2A4921F4">
    <w:name w:val="99400C2DF75F4E4F8DDD119A2A4921F4"/>
    <w:rsid w:val="00663495"/>
  </w:style>
  <w:style w:type="paragraph" w:customStyle="1" w:styleId="E3D0DF47C53448B5A7B4194DE21D8B3A">
    <w:name w:val="E3D0DF47C53448B5A7B4194DE21D8B3A"/>
    <w:rsid w:val="00663495"/>
  </w:style>
  <w:style w:type="paragraph" w:customStyle="1" w:styleId="BB48F87C26A944AE818316A122867FCE">
    <w:name w:val="BB48F87C26A944AE818316A122867FCE"/>
    <w:rsid w:val="00663495"/>
  </w:style>
  <w:style w:type="paragraph" w:customStyle="1" w:styleId="DF6E3D2C5F1442EAAB25F84C7A585D96">
    <w:name w:val="DF6E3D2C5F1442EAAB25F84C7A585D96"/>
    <w:rsid w:val="00663495"/>
  </w:style>
  <w:style w:type="paragraph" w:customStyle="1" w:styleId="8CF0338FAFBC409892B3BF87BA5BBEC8">
    <w:name w:val="8CF0338FAFBC409892B3BF87BA5BBEC8"/>
    <w:rsid w:val="00663495"/>
  </w:style>
  <w:style w:type="paragraph" w:customStyle="1" w:styleId="32C6DB3FE72545599808CBDB28C5C1F6">
    <w:name w:val="32C6DB3FE72545599808CBDB28C5C1F6"/>
    <w:rsid w:val="0066349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733D1F-47AE-4B24-BD4B-467A9B9C1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Pages>
  <Words>1054</Words>
  <Characters>5798</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jamorel</dc:creator>
  <cp:lastModifiedBy>Ivan Perez</cp:lastModifiedBy>
  <cp:revision>33</cp:revision>
  <cp:lastPrinted>2022-03-16T16:10:00Z</cp:lastPrinted>
  <dcterms:created xsi:type="dcterms:W3CDTF">2022-03-08T16:29:00Z</dcterms:created>
  <dcterms:modified xsi:type="dcterms:W3CDTF">2022-03-18T19:03:00Z</dcterms:modified>
</cp:coreProperties>
</file>