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B" w:rsidRDefault="00B069DB"/>
    <w:p w:rsidR="005C7892" w:rsidRDefault="005C7892" w:rsidP="00E00854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5C7892">
        <w:rPr>
          <w:rFonts w:ascii="Arial" w:eastAsia="Calibri" w:hAnsi="Arial" w:cs="Arial"/>
          <w:b/>
          <w:sz w:val="20"/>
          <w:u w:val="single"/>
          <w:lang w:val="es-ES"/>
        </w:rPr>
        <w:t>ADQUISICIÓN DE ALCOHOL ISOPROPÍLICO Y ETÍLICO PARA USO DEL DEPARTAMENTO DE CONSERVACIÓN Y</w:t>
      </w:r>
      <w:r>
        <w:rPr>
          <w:rFonts w:ascii="Arial" w:eastAsia="Calibri" w:hAnsi="Arial" w:cs="Arial"/>
          <w:b/>
          <w:sz w:val="20"/>
          <w:u w:val="single"/>
          <w:lang w:val="es-ES"/>
        </w:rPr>
        <w:t xml:space="preserve"> SERVICIOS TÉCNICOS </w:t>
      </w:r>
      <w:r w:rsidR="00803035" w:rsidRPr="00803035">
        <w:rPr>
          <w:rFonts w:ascii="Arial" w:eastAsia="Calibri" w:hAnsi="Arial" w:cs="Arial"/>
          <w:b/>
          <w:bCs/>
          <w:sz w:val="20"/>
          <w:u w:val="single"/>
        </w:rPr>
        <w:t xml:space="preserve"> </w:t>
      </w:r>
    </w:p>
    <w:p w:rsidR="00E00854" w:rsidRPr="00730C67" w:rsidRDefault="00803035" w:rsidP="00E00854">
      <w:pPr>
        <w:jc w:val="center"/>
      </w:pPr>
      <w:r>
        <w:rPr>
          <w:b/>
          <w:bCs/>
        </w:rPr>
        <w:t>AGN-DAF-CM-2022</w:t>
      </w:r>
      <w:r w:rsidR="00E00854">
        <w:rPr>
          <w:b/>
          <w:bCs/>
        </w:rPr>
        <w:t>-00</w:t>
      </w:r>
      <w:r w:rsidR="00117931">
        <w:rPr>
          <w:b/>
          <w:bCs/>
        </w:rPr>
        <w:t>0</w:t>
      </w:r>
      <w:r w:rsidR="00FB3F30">
        <w:rPr>
          <w:b/>
          <w:bCs/>
        </w:rPr>
        <w:t>5</w:t>
      </w:r>
    </w:p>
    <w:p w:rsidR="00525C38" w:rsidRDefault="00525C38" w:rsidP="00525C38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SELECCIÓN DE LAS OFERTAS</w:t>
      </w:r>
      <w:r w:rsidRPr="005B04D4">
        <w:rPr>
          <w:rFonts w:ascii="Arial" w:eastAsia="Calibri" w:hAnsi="Arial" w:cs="Arial"/>
          <w:b/>
          <w:lang w:val="es-ES"/>
        </w:rPr>
        <w:t xml:space="preserve">: </w:t>
      </w:r>
      <w:r>
        <w:rPr>
          <w:rFonts w:ascii="Arial" w:eastAsia="Calibri" w:hAnsi="Arial" w:cs="Arial"/>
          <w:b/>
          <w:lang w:val="es-ES"/>
        </w:rPr>
        <w:t>CUMPLE / NO CUMPLE / NO FICHA TECNICA/</w:t>
      </w:r>
    </w:p>
    <w:tbl>
      <w:tblPr>
        <w:tblStyle w:val="Tablaconcuadrcula"/>
        <w:tblW w:w="3803" w:type="pct"/>
        <w:jc w:val="center"/>
        <w:tblLayout w:type="fixed"/>
        <w:tblLook w:val="04A0"/>
      </w:tblPr>
      <w:tblGrid>
        <w:gridCol w:w="1647"/>
        <w:gridCol w:w="3742"/>
        <w:gridCol w:w="3273"/>
        <w:gridCol w:w="2455"/>
      </w:tblGrid>
      <w:tr w:rsidR="005C7892" w:rsidTr="005C7892">
        <w:trPr>
          <w:trHeight w:val="865"/>
          <w:jc w:val="center"/>
        </w:trPr>
        <w:tc>
          <w:tcPr>
            <w:tcW w:w="741" w:type="pct"/>
            <w:vAlign w:val="center"/>
          </w:tcPr>
          <w:p w:rsidR="005C7892" w:rsidRPr="00464E7E" w:rsidRDefault="005C7892" w:rsidP="005C78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683" w:type="pct"/>
            <w:tcBorders>
              <w:tr2bl w:val="single" w:sz="18" w:space="0" w:color="auto"/>
            </w:tcBorders>
            <w:vAlign w:val="center"/>
          </w:tcPr>
          <w:p w:rsidR="005C7892" w:rsidRPr="00803035" w:rsidRDefault="005C7892" w:rsidP="005C7892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Arial"/>
                <w:b/>
                <w:bCs/>
                <w:sz w:val="12"/>
                <w:szCs w:val="16"/>
              </w:rPr>
            </w:pPr>
            <w:r w:rsidRPr="00803035">
              <w:rPr>
                <w:rFonts w:asciiTheme="majorHAnsi" w:eastAsia="Calibri" w:hAnsiTheme="majorHAnsi" w:cs="Arial"/>
                <w:b/>
                <w:bCs/>
                <w:sz w:val="12"/>
                <w:szCs w:val="16"/>
              </w:rPr>
              <w:t>DESCRIPCION</w:t>
            </w:r>
          </w:p>
          <w:p w:rsidR="005C7892" w:rsidRDefault="005C7892" w:rsidP="005C78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</w:p>
          <w:p w:rsidR="005C7892" w:rsidRPr="00803035" w:rsidRDefault="005C7892" w:rsidP="005C78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803035">
              <w:rPr>
                <w:rFonts w:asciiTheme="majorHAnsi" w:eastAsia="Calibri" w:hAnsiTheme="majorHAnsi" w:cs="Arial"/>
                <w:b/>
                <w:bCs/>
                <w:sz w:val="12"/>
                <w:szCs w:val="16"/>
              </w:rPr>
              <w:t>OFERTAS</w:t>
            </w:r>
          </w:p>
        </w:tc>
        <w:tc>
          <w:tcPr>
            <w:tcW w:w="1472" w:type="pct"/>
            <w:vAlign w:val="center"/>
          </w:tcPr>
          <w:p w:rsidR="005C7892" w:rsidRPr="005C7892" w:rsidRDefault="005C7892" w:rsidP="005C7892">
            <w:pPr>
              <w:pStyle w:val="Cita"/>
              <w:spacing w:after="0"/>
              <w:jc w:val="center"/>
              <w:rPr>
                <w:rFonts w:eastAsia="Calibri"/>
                <w:b/>
                <w:i w:val="0"/>
              </w:rPr>
            </w:pPr>
            <w:r w:rsidRPr="005C7892">
              <w:rPr>
                <w:rFonts w:eastAsia="Calibri" w:cs="Arial"/>
                <w:b/>
                <w:i w:val="0"/>
                <w:sz w:val="20"/>
                <w:szCs w:val="20"/>
              </w:rPr>
              <w:t>ALCOHOL ETÍLICO 95%</w:t>
            </w:r>
          </w:p>
        </w:tc>
        <w:tc>
          <w:tcPr>
            <w:tcW w:w="1104" w:type="pct"/>
            <w:vAlign w:val="center"/>
          </w:tcPr>
          <w:p w:rsidR="005C7892" w:rsidRPr="005C7892" w:rsidRDefault="005C7892" w:rsidP="005C7892">
            <w:pPr>
              <w:pStyle w:val="Cita"/>
              <w:spacing w:after="0"/>
              <w:jc w:val="center"/>
              <w:rPr>
                <w:rFonts w:eastAsia="Calibri"/>
                <w:b/>
                <w:i w:val="0"/>
              </w:rPr>
            </w:pPr>
            <w:r w:rsidRPr="005C7892">
              <w:rPr>
                <w:rFonts w:eastAsia="Calibri" w:cs="Arial"/>
                <w:b/>
                <w:i w:val="0"/>
                <w:sz w:val="20"/>
                <w:szCs w:val="20"/>
              </w:rPr>
              <w:t>ALCOHOL ISOPROPÍLICO AL 70%</w:t>
            </w:r>
          </w:p>
        </w:tc>
      </w:tr>
      <w:tr w:rsidR="005C7892" w:rsidTr="005C7892">
        <w:trPr>
          <w:trHeight w:val="305"/>
          <w:jc w:val="center"/>
        </w:trPr>
        <w:tc>
          <w:tcPr>
            <w:tcW w:w="741" w:type="pct"/>
          </w:tcPr>
          <w:p w:rsidR="005C7892" w:rsidRPr="00DC0427" w:rsidRDefault="005C7892" w:rsidP="005C789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EXPERT CLEANER SQE,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440"/>
          <w:jc w:val="center"/>
        </w:trPr>
        <w:tc>
          <w:tcPr>
            <w:tcW w:w="741" w:type="pct"/>
          </w:tcPr>
          <w:p w:rsidR="005C7892" w:rsidRPr="00DC0427" w:rsidRDefault="005C7892" w:rsidP="008B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SUPLIDORES MÉDICOS COMERCIALES SUMEDCOR,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363"/>
          <w:jc w:val="center"/>
        </w:trPr>
        <w:tc>
          <w:tcPr>
            <w:tcW w:w="741" w:type="pct"/>
          </w:tcPr>
          <w:p w:rsidR="005C7892" w:rsidRPr="00DC0427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POLYSTONE,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RPr="008B6DF7" w:rsidTr="005C7892">
        <w:trPr>
          <w:trHeight w:val="426"/>
          <w:jc w:val="center"/>
        </w:trPr>
        <w:tc>
          <w:tcPr>
            <w:tcW w:w="741" w:type="pct"/>
          </w:tcPr>
          <w:p w:rsidR="005C7892" w:rsidRPr="00DC0427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GOLDEN GATES REAL ESTATE &amp; MANAGEMENT, SRL</w:t>
            </w:r>
          </w:p>
        </w:tc>
        <w:tc>
          <w:tcPr>
            <w:tcW w:w="1472" w:type="pct"/>
          </w:tcPr>
          <w:p w:rsidR="005C7892" w:rsidRPr="008B6DF7" w:rsidRDefault="005C7892" w:rsidP="008B6DF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pct"/>
          </w:tcPr>
          <w:p w:rsidR="005C7892" w:rsidRPr="008B6DF7" w:rsidRDefault="005C7892" w:rsidP="008B6DF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C7892" w:rsidTr="005C7892">
        <w:trPr>
          <w:trHeight w:val="478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5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BRECHEN COMMERCE INTERNATIONAL,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311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6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PADMASANA,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287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7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49A0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POHUT COMERCIAL,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478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8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COMERCIALIZADORA GUGENNTAN,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224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9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49A0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LITANG INVESTMENTS,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274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10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HOSPIFAR,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478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11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ABASTECIMIENTOS COMERCIALES FJJ,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241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12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SANFRA,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232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13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DISTHECA,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235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14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AVG COMERCIAL,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C7892" w:rsidTr="005C7892">
        <w:trPr>
          <w:trHeight w:val="240"/>
          <w:jc w:val="center"/>
        </w:trPr>
        <w:tc>
          <w:tcPr>
            <w:tcW w:w="741" w:type="pct"/>
          </w:tcPr>
          <w:p w:rsidR="005C7892" w:rsidRDefault="005C7892" w:rsidP="008B6D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15</w:t>
            </w:r>
          </w:p>
        </w:tc>
        <w:tc>
          <w:tcPr>
            <w:tcW w:w="1683" w:type="pct"/>
            <w:vAlign w:val="center"/>
          </w:tcPr>
          <w:p w:rsidR="005C7892" w:rsidRPr="005D49A0" w:rsidRDefault="005C7892" w:rsidP="008B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SUPLIMECCA, SRL</w:t>
            </w:r>
          </w:p>
        </w:tc>
        <w:tc>
          <w:tcPr>
            <w:tcW w:w="1472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</w:tcPr>
          <w:p w:rsidR="005C7892" w:rsidRPr="00BA71C2" w:rsidRDefault="005C7892" w:rsidP="008B6DF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1A60D3" w:rsidRDefault="001A60D3" w:rsidP="008B6DF7">
      <w:pPr>
        <w:spacing w:after="0"/>
      </w:pPr>
    </w:p>
    <w:p w:rsidR="001A60D3" w:rsidRDefault="001A60D3"/>
    <w:p w:rsidR="001A60D3" w:rsidRDefault="001A60D3" w:rsidP="00202F52">
      <w:pPr>
        <w:jc w:val="center"/>
      </w:pPr>
    </w:p>
    <w:p w:rsidR="008B6DF7" w:rsidRDefault="008B6DF7" w:rsidP="00202F52">
      <w:pPr>
        <w:jc w:val="center"/>
      </w:pPr>
    </w:p>
    <w:p w:rsidR="00202F52" w:rsidRDefault="00202F52" w:rsidP="00202F52">
      <w:pPr>
        <w:jc w:val="center"/>
      </w:pPr>
      <w:r>
        <w:t>FIRMA _____________________________________</w:t>
      </w:r>
    </w:p>
    <w:p w:rsidR="00EE595D" w:rsidRDefault="00EE595D" w:rsidP="00202F52">
      <w:pPr>
        <w:jc w:val="center"/>
      </w:pPr>
    </w:p>
    <w:sectPr w:rsidR="00EE595D" w:rsidSect="00BA71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EE9"/>
    <w:multiLevelType w:val="hybridMultilevel"/>
    <w:tmpl w:val="573E65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901"/>
    <w:multiLevelType w:val="hybridMultilevel"/>
    <w:tmpl w:val="D1FA17EC"/>
    <w:lvl w:ilvl="0" w:tplc="1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4A7F2137"/>
    <w:multiLevelType w:val="hybridMultilevel"/>
    <w:tmpl w:val="DC74D1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220C"/>
    <w:multiLevelType w:val="hybridMultilevel"/>
    <w:tmpl w:val="2E0AB2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F5561"/>
    <w:multiLevelType w:val="hybridMultilevel"/>
    <w:tmpl w:val="F9362E2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0D3"/>
    <w:rsid w:val="00040151"/>
    <w:rsid w:val="00117931"/>
    <w:rsid w:val="00142FDD"/>
    <w:rsid w:val="0015797B"/>
    <w:rsid w:val="001A60D3"/>
    <w:rsid w:val="00202F52"/>
    <w:rsid w:val="002671D1"/>
    <w:rsid w:val="00283568"/>
    <w:rsid w:val="00401DD3"/>
    <w:rsid w:val="004718AA"/>
    <w:rsid w:val="00525C38"/>
    <w:rsid w:val="00577440"/>
    <w:rsid w:val="005C7892"/>
    <w:rsid w:val="00695452"/>
    <w:rsid w:val="006F4C54"/>
    <w:rsid w:val="00803035"/>
    <w:rsid w:val="00834400"/>
    <w:rsid w:val="008B6DF7"/>
    <w:rsid w:val="00B069DB"/>
    <w:rsid w:val="00B8063B"/>
    <w:rsid w:val="00BA71C2"/>
    <w:rsid w:val="00C67A7B"/>
    <w:rsid w:val="00CF3193"/>
    <w:rsid w:val="00DB6409"/>
    <w:rsid w:val="00DC0427"/>
    <w:rsid w:val="00E00854"/>
    <w:rsid w:val="00EE595D"/>
    <w:rsid w:val="00F6030F"/>
    <w:rsid w:val="00FB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3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D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803035"/>
    <w:pPr>
      <w:spacing w:after="200" w:line="276" w:lineRule="auto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03035"/>
    <w:rPr>
      <w:i/>
      <w:iCs/>
      <w:color w:val="000000" w:themeColor="text1"/>
    </w:rPr>
  </w:style>
  <w:style w:type="character" w:customStyle="1" w:styleId="il">
    <w:name w:val="il"/>
    <w:basedOn w:val="Fuentedeprrafopredeter"/>
    <w:rsid w:val="00803035"/>
  </w:style>
  <w:style w:type="character" w:customStyle="1" w:styleId="vortalspan">
    <w:name w:val="vortalspan"/>
    <w:basedOn w:val="Fuentedeprrafopredeter"/>
    <w:rsid w:val="008B6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mcruz</dc:creator>
  <cp:lastModifiedBy>mcruz</cp:lastModifiedBy>
  <cp:revision>8</cp:revision>
  <cp:lastPrinted>2022-03-29T18:30:00Z</cp:lastPrinted>
  <dcterms:created xsi:type="dcterms:W3CDTF">2021-08-18T11:57:00Z</dcterms:created>
  <dcterms:modified xsi:type="dcterms:W3CDTF">2022-03-29T18:41:00Z</dcterms:modified>
</cp:coreProperties>
</file>